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59941" w14:textId="5230ED66" w:rsidR="00B7338A" w:rsidRDefault="00B7338A">
      <w:pPr>
        <w:rPr>
          <w:rFonts w:asciiTheme="majorHAnsi" w:eastAsiaTheme="majorEastAsia" w:hAnsiTheme="majorHAnsi" w:cstheme="majorBidi"/>
          <w:b/>
          <w:bCs/>
          <w:color w:val="0F4761" w:themeColor="accent1" w:themeShade="BF"/>
          <w:sz w:val="28"/>
          <w:szCs w:val="28"/>
        </w:rPr>
      </w:pPr>
      <w:r>
        <w:rPr>
          <w:rFonts w:asciiTheme="majorHAnsi" w:eastAsiaTheme="majorEastAsia" w:hAnsiTheme="majorHAnsi" w:cstheme="majorBidi"/>
          <w:b/>
          <w:bCs/>
          <w:noProof/>
          <w:color w:val="0F4761" w:themeColor="accent1" w:themeShade="BF"/>
          <w:sz w:val="28"/>
          <w:szCs w:val="28"/>
        </w:rPr>
        <w:drawing>
          <wp:anchor distT="0" distB="0" distL="114300" distR="114300" simplePos="0" relativeHeight="251658240" behindDoc="1" locked="0" layoutInCell="1" allowOverlap="1" wp14:anchorId="5A33A974" wp14:editId="43D84659">
            <wp:simplePos x="0" y="0"/>
            <wp:positionH relativeFrom="column">
              <wp:posOffset>-257175</wp:posOffset>
            </wp:positionH>
            <wp:positionV relativeFrom="paragraph">
              <wp:posOffset>0</wp:posOffset>
            </wp:positionV>
            <wp:extent cx="4823894" cy="6800379"/>
            <wp:effectExtent l="0" t="0" r="0" b="635"/>
            <wp:wrapTight wrapText="bothSides">
              <wp:wrapPolygon edited="0">
                <wp:start x="0" y="0"/>
                <wp:lineTo x="0" y="21542"/>
                <wp:lineTo x="21498" y="21542"/>
                <wp:lineTo x="21498" y="0"/>
                <wp:lineTo x="0" y="0"/>
              </wp:wrapPolygon>
            </wp:wrapTight>
            <wp:docPr id="371891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9148" name="Imagem 37189148"/>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23894" cy="6800379"/>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rPr>
        <w:br w:type="page"/>
      </w:r>
    </w:p>
    <w:p w14:paraId="3CD6365E" w14:textId="682A838D" w:rsidR="007A115F" w:rsidRPr="00D812E7" w:rsidRDefault="004E49B0" w:rsidP="00D812E7">
      <w:pPr>
        <w:pStyle w:val="Ttulo1"/>
        <w:jc w:val="center"/>
        <w:rPr>
          <w:b/>
          <w:bCs/>
          <w:sz w:val="28"/>
          <w:szCs w:val="28"/>
        </w:rPr>
      </w:pPr>
      <w:r w:rsidRPr="00D812E7">
        <w:rPr>
          <w:b/>
          <w:bCs/>
          <w:sz w:val="28"/>
          <w:szCs w:val="28"/>
        </w:rPr>
        <w:lastRenderedPageBreak/>
        <w:t xml:space="preserve">I. </w:t>
      </w:r>
      <w:r w:rsidR="007A115F" w:rsidRPr="00D812E7">
        <w:rPr>
          <w:b/>
          <w:bCs/>
          <w:sz w:val="28"/>
          <w:szCs w:val="28"/>
        </w:rPr>
        <w:t xml:space="preserve">O VALOR DA ADORAÇÃO </w:t>
      </w:r>
      <w:r w:rsidR="00CF4368">
        <w:rPr>
          <w:b/>
          <w:bCs/>
          <w:sz w:val="28"/>
          <w:szCs w:val="28"/>
        </w:rPr>
        <w:t>EUCARÍSTICA</w:t>
      </w:r>
    </w:p>
    <w:p w14:paraId="5464FB66" w14:textId="77777777" w:rsidR="007A115F" w:rsidRPr="00502133" w:rsidRDefault="007A115F" w:rsidP="00D812E7">
      <w:pPr>
        <w:spacing w:after="0" w:line="360" w:lineRule="auto"/>
        <w:rPr>
          <w:rFonts w:asciiTheme="majorHAnsi" w:hAnsiTheme="majorHAnsi"/>
          <w:sz w:val="20"/>
          <w:szCs w:val="20"/>
        </w:rPr>
      </w:pPr>
    </w:p>
    <w:p w14:paraId="38BD9C56" w14:textId="58445734" w:rsidR="007A115F" w:rsidRPr="00D812E7" w:rsidRDefault="008966AD" w:rsidP="00D812E7">
      <w:pPr>
        <w:pStyle w:val="Ttulo2"/>
        <w:rPr>
          <w:sz w:val="20"/>
          <w:szCs w:val="20"/>
        </w:rPr>
      </w:pPr>
      <w:r w:rsidRPr="00D812E7">
        <w:rPr>
          <w:sz w:val="20"/>
          <w:szCs w:val="20"/>
        </w:rPr>
        <w:t xml:space="preserve">São </w:t>
      </w:r>
      <w:r w:rsidR="007A115F" w:rsidRPr="00D812E7">
        <w:rPr>
          <w:sz w:val="20"/>
          <w:szCs w:val="20"/>
        </w:rPr>
        <w:t xml:space="preserve">João Paulo II, </w:t>
      </w:r>
      <w:r w:rsidRPr="00D812E7">
        <w:rPr>
          <w:sz w:val="20"/>
          <w:szCs w:val="20"/>
        </w:rPr>
        <w:t>E</w:t>
      </w:r>
      <w:r w:rsidR="007A115F" w:rsidRPr="00D812E7">
        <w:rPr>
          <w:sz w:val="20"/>
          <w:szCs w:val="20"/>
        </w:rPr>
        <w:t>ncíclica sobre a Eucaristia</w:t>
      </w:r>
      <w:r w:rsidRPr="00D812E7">
        <w:rPr>
          <w:sz w:val="20"/>
          <w:szCs w:val="20"/>
        </w:rPr>
        <w:t xml:space="preserve"> “</w:t>
      </w:r>
      <w:proofErr w:type="spellStart"/>
      <w:r w:rsidRPr="00D812E7">
        <w:rPr>
          <w:i/>
          <w:iCs/>
          <w:sz w:val="20"/>
          <w:szCs w:val="20"/>
        </w:rPr>
        <w:t>Ecclesia</w:t>
      </w:r>
      <w:proofErr w:type="spellEnd"/>
      <w:r w:rsidRPr="00D812E7">
        <w:rPr>
          <w:i/>
          <w:iCs/>
          <w:sz w:val="20"/>
          <w:szCs w:val="20"/>
        </w:rPr>
        <w:t xml:space="preserve"> de </w:t>
      </w:r>
      <w:proofErr w:type="spellStart"/>
      <w:r w:rsidRPr="00D812E7">
        <w:rPr>
          <w:i/>
          <w:iCs/>
          <w:sz w:val="20"/>
          <w:szCs w:val="20"/>
        </w:rPr>
        <w:t>Eucharistia</w:t>
      </w:r>
      <w:proofErr w:type="spellEnd"/>
      <w:r w:rsidRPr="00D812E7">
        <w:rPr>
          <w:sz w:val="20"/>
          <w:szCs w:val="20"/>
        </w:rPr>
        <w:t>”</w:t>
      </w:r>
    </w:p>
    <w:p w14:paraId="7B73AB6A" w14:textId="77777777" w:rsidR="00D812E7" w:rsidRDefault="00D812E7" w:rsidP="00D812E7">
      <w:pPr>
        <w:spacing w:after="0" w:line="360" w:lineRule="auto"/>
        <w:jc w:val="both"/>
        <w:rPr>
          <w:rFonts w:asciiTheme="majorHAnsi" w:hAnsiTheme="majorHAnsi"/>
          <w:sz w:val="20"/>
          <w:szCs w:val="20"/>
        </w:rPr>
      </w:pPr>
    </w:p>
    <w:p w14:paraId="6BC9C8A9" w14:textId="054171DD" w:rsidR="00572707" w:rsidRPr="00502133" w:rsidRDefault="007A115F" w:rsidP="00D812E7">
      <w:pPr>
        <w:spacing w:after="0" w:line="360" w:lineRule="auto"/>
        <w:jc w:val="both"/>
        <w:rPr>
          <w:rFonts w:asciiTheme="majorHAnsi" w:hAnsiTheme="majorHAnsi"/>
          <w:sz w:val="20"/>
          <w:szCs w:val="20"/>
        </w:rPr>
      </w:pPr>
      <w:r w:rsidRPr="00502133">
        <w:rPr>
          <w:rFonts w:asciiTheme="majorHAnsi" w:hAnsiTheme="majorHAnsi"/>
          <w:sz w:val="20"/>
          <w:szCs w:val="20"/>
        </w:rPr>
        <w:t xml:space="preserve">25. O culto prestado à Eucaristia fora da Missa é de um valor inestimável na vida da Igreja, e está ligado intimamente com a celebração do sacrifício eucarístico. A presença de Cristo nas hóstias consagradas que se conservam após a Missa – presença essa que perdura enquanto subsistirem as espécies do pão do vinho – resulta da celebração da Eucaristia e destina-se à comunhão, sacramental e espiritual. </w:t>
      </w:r>
      <w:r w:rsidR="008966AD" w:rsidRPr="00502133">
        <w:rPr>
          <w:rFonts w:asciiTheme="majorHAnsi" w:hAnsiTheme="majorHAnsi"/>
          <w:sz w:val="20"/>
          <w:szCs w:val="20"/>
        </w:rPr>
        <w:t xml:space="preserve">(…) </w:t>
      </w:r>
      <w:r w:rsidRPr="00502133">
        <w:rPr>
          <w:rFonts w:asciiTheme="majorHAnsi" w:hAnsiTheme="majorHAnsi"/>
          <w:sz w:val="20"/>
          <w:szCs w:val="20"/>
        </w:rPr>
        <w:t xml:space="preserve">É bom demorar-se com Ele e, inclinado sobre o seu peito como o discípulo predileto (cf. </w:t>
      </w:r>
      <w:proofErr w:type="spellStart"/>
      <w:r w:rsidRPr="00502133">
        <w:rPr>
          <w:rFonts w:asciiTheme="majorHAnsi" w:hAnsiTheme="majorHAnsi"/>
          <w:sz w:val="20"/>
          <w:szCs w:val="20"/>
        </w:rPr>
        <w:t>Jo</w:t>
      </w:r>
      <w:proofErr w:type="spellEnd"/>
      <w:r w:rsidRPr="00502133">
        <w:rPr>
          <w:rFonts w:asciiTheme="majorHAnsi" w:hAnsiTheme="majorHAnsi"/>
          <w:sz w:val="20"/>
          <w:szCs w:val="20"/>
        </w:rPr>
        <w:t xml:space="preserve"> 13, 25), deixar-se tocar pelo amor infinito do seu coração. Se atualmente o cristianismo se deve caracterizar sobretudo pela «arte da oração», como não sentir de novo a necessidade de permanecer longamente, em diálogo espiritual, adoração silenciosa, atitude de amor, diante de Cristo presente no Santíssimo Sacramento? Quantas vezes, meus queridos irmãos e irmãs, fiz esta experiência, recebendo dela força, consolação, apoio! Desta prática, muitas vezes louvada e recomendada pelo Magistério, deram-nos o exemplo numerosos Santos. De modo particular, distinguiu-se nisto S. Afonso Maria de Ligório, que escrevia: «</w:t>
      </w:r>
      <w:r w:rsidRPr="00502133">
        <w:rPr>
          <w:rFonts w:asciiTheme="majorHAnsi" w:hAnsiTheme="majorHAnsi"/>
          <w:b/>
          <w:bCs/>
          <w:sz w:val="20"/>
          <w:szCs w:val="20"/>
        </w:rPr>
        <w:t>A devoção de adorar Jesus sacramentado é, depois dos sacramentos, a primeira de todas as devoções</w:t>
      </w:r>
      <w:r w:rsidRPr="00502133">
        <w:rPr>
          <w:rFonts w:asciiTheme="majorHAnsi" w:hAnsiTheme="majorHAnsi"/>
          <w:sz w:val="20"/>
          <w:szCs w:val="20"/>
        </w:rPr>
        <w:t xml:space="preserve">, a mais agradável a Deus e a mais útil para nós». </w:t>
      </w:r>
      <w:r w:rsidR="008966AD" w:rsidRPr="00502133">
        <w:rPr>
          <w:rFonts w:asciiTheme="majorHAnsi" w:hAnsiTheme="majorHAnsi"/>
          <w:sz w:val="20"/>
          <w:szCs w:val="20"/>
        </w:rPr>
        <w:t xml:space="preserve"> </w:t>
      </w:r>
      <w:r w:rsidRPr="00502133">
        <w:rPr>
          <w:rFonts w:asciiTheme="majorHAnsi" w:hAnsiTheme="majorHAnsi"/>
          <w:sz w:val="20"/>
          <w:szCs w:val="20"/>
        </w:rPr>
        <w:t xml:space="preserve">A Eucaristia é um tesouro inestimável: não só a sua celebração, mas também o permanecer diante dela fora da Missa permite-nos beber na própria fonte da graça. </w:t>
      </w:r>
    </w:p>
    <w:p w14:paraId="2932DFDA" w14:textId="77777777" w:rsidR="007A115F" w:rsidRPr="00502133" w:rsidRDefault="007A115F" w:rsidP="00D812E7">
      <w:pPr>
        <w:spacing w:after="0" w:line="360" w:lineRule="auto"/>
        <w:jc w:val="both"/>
        <w:rPr>
          <w:rFonts w:asciiTheme="majorHAnsi" w:hAnsiTheme="majorHAnsi"/>
          <w:sz w:val="20"/>
          <w:szCs w:val="20"/>
        </w:rPr>
      </w:pPr>
    </w:p>
    <w:p w14:paraId="6FE57D07" w14:textId="3DD4AC96" w:rsidR="008966AD" w:rsidRPr="00D812E7" w:rsidRDefault="008966AD" w:rsidP="00D812E7">
      <w:pPr>
        <w:pStyle w:val="Ttulo2"/>
        <w:rPr>
          <w:sz w:val="20"/>
          <w:szCs w:val="20"/>
        </w:rPr>
      </w:pPr>
      <w:r w:rsidRPr="00D812E7">
        <w:rPr>
          <w:sz w:val="20"/>
          <w:szCs w:val="20"/>
        </w:rPr>
        <w:t>Bento XVI</w:t>
      </w:r>
      <w:r w:rsidR="00502133" w:rsidRPr="00D812E7">
        <w:rPr>
          <w:sz w:val="20"/>
          <w:szCs w:val="20"/>
        </w:rPr>
        <w:t xml:space="preserve">, Homilia, </w:t>
      </w:r>
      <w:r w:rsidRPr="00D812E7">
        <w:rPr>
          <w:sz w:val="20"/>
          <w:szCs w:val="20"/>
        </w:rPr>
        <w:t>JMJ</w:t>
      </w:r>
      <w:r w:rsidR="00502133" w:rsidRPr="00D812E7">
        <w:rPr>
          <w:sz w:val="20"/>
          <w:szCs w:val="20"/>
        </w:rPr>
        <w:t xml:space="preserve">, </w:t>
      </w:r>
      <w:r w:rsidRPr="00D812E7">
        <w:rPr>
          <w:sz w:val="20"/>
          <w:szCs w:val="20"/>
        </w:rPr>
        <w:t>Colónia, 21.08.2005</w:t>
      </w:r>
    </w:p>
    <w:p w14:paraId="1F6FE5D9" w14:textId="77777777" w:rsidR="008966AD" w:rsidRPr="00502133" w:rsidRDefault="008966AD" w:rsidP="00D812E7">
      <w:pPr>
        <w:spacing w:after="0" w:line="360" w:lineRule="auto"/>
        <w:jc w:val="both"/>
        <w:rPr>
          <w:rFonts w:asciiTheme="majorHAnsi" w:hAnsiTheme="majorHAnsi"/>
          <w:sz w:val="20"/>
          <w:szCs w:val="20"/>
        </w:rPr>
      </w:pPr>
    </w:p>
    <w:p w14:paraId="1BAE0CB7" w14:textId="329CDDF4" w:rsidR="008966AD" w:rsidRPr="008966AD" w:rsidRDefault="00CF4368" w:rsidP="00D812E7">
      <w:pPr>
        <w:spacing w:after="0" w:line="360" w:lineRule="auto"/>
        <w:jc w:val="both"/>
        <w:rPr>
          <w:rFonts w:asciiTheme="majorHAnsi" w:hAnsiTheme="majorHAnsi"/>
          <w:sz w:val="20"/>
          <w:szCs w:val="20"/>
        </w:rPr>
      </w:pPr>
      <w:r>
        <w:rPr>
          <w:rFonts w:asciiTheme="majorHAnsi" w:hAnsiTheme="majorHAnsi"/>
          <w:sz w:val="20"/>
          <w:szCs w:val="20"/>
        </w:rPr>
        <w:t>“</w:t>
      </w:r>
      <w:r w:rsidR="008966AD" w:rsidRPr="008966AD">
        <w:rPr>
          <w:rFonts w:asciiTheme="majorHAnsi" w:hAnsiTheme="majorHAnsi"/>
          <w:sz w:val="20"/>
          <w:szCs w:val="20"/>
        </w:rPr>
        <w:t xml:space="preserve">A </w:t>
      </w:r>
      <w:r w:rsidR="008966AD" w:rsidRPr="008966AD">
        <w:rPr>
          <w:rFonts w:asciiTheme="majorHAnsi" w:hAnsiTheme="majorHAnsi"/>
          <w:b/>
          <w:bCs/>
          <w:sz w:val="20"/>
          <w:szCs w:val="20"/>
        </w:rPr>
        <w:t>palavra grega</w:t>
      </w:r>
      <w:r w:rsidR="008966AD" w:rsidRPr="008966AD">
        <w:rPr>
          <w:rFonts w:asciiTheme="majorHAnsi" w:hAnsiTheme="majorHAnsi"/>
          <w:sz w:val="20"/>
          <w:szCs w:val="20"/>
        </w:rPr>
        <w:t xml:space="preserve"> ressoa </w:t>
      </w:r>
      <w:proofErr w:type="spellStart"/>
      <w:r w:rsidR="008966AD" w:rsidRPr="008966AD">
        <w:rPr>
          <w:rFonts w:asciiTheme="majorHAnsi" w:hAnsiTheme="majorHAnsi"/>
          <w:b/>
          <w:bCs/>
          <w:i/>
          <w:iCs/>
          <w:sz w:val="20"/>
          <w:szCs w:val="20"/>
        </w:rPr>
        <w:t>proskynesis</w:t>
      </w:r>
      <w:proofErr w:type="spellEnd"/>
      <w:r w:rsidR="008966AD" w:rsidRPr="008966AD">
        <w:rPr>
          <w:rFonts w:asciiTheme="majorHAnsi" w:hAnsiTheme="majorHAnsi"/>
          <w:i/>
          <w:iCs/>
          <w:sz w:val="20"/>
          <w:szCs w:val="20"/>
        </w:rPr>
        <w:t>.</w:t>
      </w:r>
      <w:r w:rsidR="008966AD" w:rsidRPr="00502133">
        <w:rPr>
          <w:rFonts w:asciiTheme="majorHAnsi" w:hAnsiTheme="majorHAnsi"/>
          <w:sz w:val="20"/>
          <w:szCs w:val="20"/>
        </w:rPr>
        <w:t xml:space="preserve"> </w:t>
      </w:r>
      <w:r w:rsidR="008966AD" w:rsidRPr="008966AD">
        <w:rPr>
          <w:rFonts w:asciiTheme="majorHAnsi" w:hAnsiTheme="majorHAnsi"/>
          <w:sz w:val="20"/>
          <w:szCs w:val="20"/>
        </w:rPr>
        <w:t xml:space="preserve">Ela significa o gesto da submissão, o </w:t>
      </w:r>
      <w:r w:rsidR="008966AD" w:rsidRPr="008966AD">
        <w:rPr>
          <w:rFonts w:asciiTheme="majorHAnsi" w:hAnsiTheme="majorHAnsi"/>
          <w:b/>
          <w:bCs/>
          <w:sz w:val="20"/>
          <w:szCs w:val="20"/>
        </w:rPr>
        <w:t>reconhecimento de Deus como a nossa verdadeira medida</w:t>
      </w:r>
      <w:r w:rsidR="008966AD" w:rsidRPr="008966AD">
        <w:rPr>
          <w:rFonts w:asciiTheme="majorHAnsi" w:hAnsiTheme="majorHAnsi"/>
          <w:sz w:val="20"/>
          <w:szCs w:val="20"/>
        </w:rPr>
        <w:t xml:space="preserve">, cuja norma aceitamos seguir. Significa que liberdade não quer dizer gozar a vida, considerar-se absolutamente </w:t>
      </w:r>
      <w:r w:rsidR="008966AD" w:rsidRPr="008966AD">
        <w:rPr>
          <w:rFonts w:asciiTheme="majorHAnsi" w:hAnsiTheme="majorHAnsi"/>
          <w:sz w:val="20"/>
          <w:szCs w:val="20"/>
        </w:rPr>
        <w:lastRenderedPageBreak/>
        <w:t xml:space="preserve">autónomos, mas orientar-se segundo a medida da verdade e do bem, para, desta forma, nos tornarmos nós próprios verdadeiros e bons. Este gesto é necessário, mesmo se a nossa ambição de liberdade num primeiro momento resiste a esta perspetiva. Fazê-la completamente nossa só será possível na segunda passagem que a Última Ceia nos apresenta. </w:t>
      </w:r>
      <w:r w:rsidR="008966AD" w:rsidRPr="00502133">
        <w:rPr>
          <w:rFonts w:asciiTheme="majorHAnsi" w:hAnsiTheme="majorHAnsi"/>
          <w:sz w:val="20"/>
          <w:szCs w:val="20"/>
        </w:rPr>
        <w:t xml:space="preserve"> </w:t>
      </w:r>
      <w:r w:rsidR="008966AD" w:rsidRPr="008966AD">
        <w:rPr>
          <w:rFonts w:asciiTheme="majorHAnsi" w:hAnsiTheme="majorHAnsi"/>
          <w:sz w:val="20"/>
          <w:szCs w:val="20"/>
        </w:rPr>
        <w:t xml:space="preserve">A </w:t>
      </w:r>
      <w:r w:rsidR="008966AD" w:rsidRPr="008966AD">
        <w:rPr>
          <w:rFonts w:asciiTheme="majorHAnsi" w:hAnsiTheme="majorHAnsi"/>
          <w:b/>
          <w:bCs/>
          <w:sz w:val="20"/>
          <w:szCs w:val="20"/>
        </w:rPr>
        <w:t>palavra latina</w:t>
      </w:r>
      <w:r w:rsidR="008966AD" w:rsidRPr="008966AD">
        <w:rPr>
          <w:rFonts w:asciiTheme="majorHAnsi" w:hAnsiTheme="majorHAnsi"/>
          <w:sz w:val="20"/>
          <w:szCs w:val="20"/>
        </w:rPr>
        <w:t xml:space="preserve"> para adoração é </w:t>
      </w:r>
      <w:proofErr w:type="spellStart"/>
      <w:r w:rsidR="008966AD" w:rsidRPr="008966AD">
        <w:rPr>
          <w:rFonts w:asciiTheme="majorHAnsi" w:hAnsiTheme="majorHAnsi"/>
          <w:b/>
          <w:bCs/>
          <w:i/>
          <w:iCs/>
          <w:sz w:val="20"/>
          <w:szCs w:val="20"/>
        </w:rPr>
        <w:t>ad-oratio</w:t>
      </w:r>
      <w:proofErr w:type="spellEnd"/>
      <w:r w:rsidR="008966AD" w:rsidRPr="008966AD">
        <w:rPr>
          <w:rFonts w:asciiTheme="majorHAnsi" w:hAnsiTheme="majorHAnsi"/>
          <w:sz w:val="20"/>
          <w:szCs w:val="20"/>
        </w:rPr>
        <w:t xml:space="preserve"> contacto boca a boca, beijo, abraço e, por conseguinte, fundamentalmente amor. A submissão torna-se união, porque Aquele ao qual nos submetemos é Amor. Assim, submissão adquire um sentido, porque não nos impõe coisas alheias, mas liberta-nos em função da verdade mais íntima do nosso ser</w:t>
      </w:r>
      <w:r>
        <w:rPr>
          <w:rFonts w:asciiTheme="majorHAnsi" w:hAnsiTheme="majorHAnsi"/>
          <w:sz w:val="20"/>
          <w:szCs w:val="20"/>
        </w:rPr>
        <w:t>”</w:t>
      </w:r>
      <w:r w:rsidR="008966AD" w:rsidRPr="008966AD">
        <w:rPr>
          <w:rFonts w:asciiTheme="majorHAnsi" w:hAnsiTheme="majorHAnsi"/>
          <w:sz w:val="20"/>
          <w:szCs w:val="20"/>
        </w:rPr>
        <w:t xml:space="preserve">. </w:t>
      </w:r>
    </w:p>
    <w:p w14:paraId="59D0D10E" w14:textId="77777777" w:rsidR="008966AD" w:rsidRPr="00502133" w:rsidRDefault="008966AD" w:rsidP="00D812E7">
      <w:pPr>
        <w:spacing w:after="0" w:line="360" w:lineRule="auto"/>
        <w:jc w:val="both"/>
        <w:rPr>
          <w:rFonts w:asciiTheme="majorHAnsi" w:hAnsiTheme="majorHAnsi"/>
          <w:sz w:val="20"/>
          <w:szCs w:val="20"/>
        </w:rPr>
      </w:pPr>
    </w:p>
    <w:p w14:paraId="0CB699EB" w14:textId="4A1BD04C" w:rsidR="007A115F" w:rsidRPr="00D812E7" w:rsidRDefault="008966AD" w:rsidP="00D812E7">
      <w:pPr>
        <w:pStyle w:val="Ttulo2"/>
        <w:rPr>
          <w:sz w:val="20"/>
          <w:szCs w:val="20"/>
        </w:rPr>
      </w:pPr>
      <w:r w:rsidRPr="00D812E7">
        <w:rPr>
          <w:sz w:val="20"/>
          <w:szCs w:val="20"/>
        </w:rPr>
        <w:t>Bento XVI</w:t>
      </w:r>
      <w:r w:rsidR="006A3DEF" w:rsidRPr="00D812E7">
        <w:rPr>
          <w:sz w:val="20"/>
          <w:szCs w:val="20"/>
        </w:rPr>
        <w:t xml:space="preserve">, </w:t>
      </w:r>
      <w:r w:rsidRPr="00D812E7">
        <w:rPr>
          <w:sz w:val="20"/>
          <w:szCs w:val="20"/>
        </w:rPr>
        <w:t xml:space="preserve">Exortação Apostólica </w:t>
      </w:r>
      <w:proofErr w:type="spellStart"/>
      <w:r w:rsidR="007A115F" w:rsidRPr="00D812E7">
        <w:rPr>
          <w:i/>
          <w:iCs/>
          <w:sz w:val="20"/>
          <w:szCs w:val="20"/>
        </w:rPr>
        <w:t>Sacramentum</w:t>
      </w:r>
      <w:proofErr w:type="spellEnd"/>
      <w:r w:rsidR="007A115F" w:rsidRPr="00D812E7">
        <w:rPr>
          <w:i/>
          <w:iCs/>
          <w:sz w:val="20"/>
          <w:szCs w:val="20"/>
        </w:rPr>
        <w:t xml:space="preserve"> Caritatis</w:t>
      </w:r>
      <w:r w:rsidRPr="00D812E7">
        <w:rPr>
          <w:sz w:val="20"/>
          <w:szCs w:val="20"/>
        </w:rPr>
        <w:t>,</w:t>
      </w:r>
      <w:r w:rsidR="007A115F" w:rsidRPr="00D812E7">
        <w:rPr>
          <w:sz w:val="20"/>
          <w:szCs w:val="20"/>
        </w:rPr>
        <w:t xml:space="preserve"> </w:t>
      </w:r>
      <w:r w:rsidRPr="00D812E7">
        <w:rPr>
          <w:sz w:val="20"/>
          <w:szCs w:val="20"/>
        </w:rPr>
        <w:t>22.02.2007</w:t>
      </w:r>
    </w:p>
    <w:p w14:paraId="025FF02C" w14:textId="77777777" w:rsidR="007A115F" w:rsidRPr="00502133" w:rsidRDefault="007A115F" w:rsidP="00D812E7">
      <w:pPr>
        <w:spacing w:after="0" w:line="360" w:lineRule="auto"/>
        <w:jc w:val="both"/>
        <w:rPr>
          <w:rFonts w:asciiTheme="majorHAnsi" w:hAnsiTheme="majorHAnsi"/>
          <w:sz w:val="20"/>
          <w:szCs w:val="20"/>
        </w:rPr>
      </w:pPr>
    </w:p>
    <w:p w14:paraId="3E975088" w14:textId="22BEFC94" w:rsidR="007A115F" w:rsidRPr="007A115F" w:rsidRDefault="007A115F" w:rsidP="00D812E7">
      <w:pPr>
        <w:spacing w:after="0" w:line="360" w:lineRule="auto"/>
        <w:jc w:val="both"/>
        <w:rPr>
          <w:rFonts w:asciiTheme="majorHAnsi" w:hAnsiTheme="majorHAnsi"/>
          <w:sz w:val="20"/>
          <w:szCs w:val="20"/>
        </w:rPr>
      </w:pPr>
      <w:r w:rsidRPr="007A115F">
        <w:rPr>
          <w:rFonts w:asciiTheme="majorHAnsi" w:hAnsiTheme="majorHAnsi"/>
          <w:sz w:val="20"/>
          <w:szCs w:val="20"/>
        </w:rPr>
        <w:t>66.</w:t>
      </w:r>
      <w:r w:rsidR="008966AD" w:rsidRPr="00502133">
        <w:rPr>
          <w:rFonts w:asciiTheme="majorHAnsi" w:hAnsiTheme="majorHAnsi"/>
          <w:sz w:val="20"/>
          <w:szCs w:val="20"/>
        </w:rPr>
        <w:t xml:space="preserve"> (…) J</w:t>
      </w:r>
      <w:r w:rsidRPr="007A115F">
        <w:rPr>
          <w:rFonts w:asciiTheme="majorHAnsi" w:hAnsiTheme="majorHAnsi"/>
          <w:sz w:val="20"/>
          <w:szCs w:val="20"/>
        </w:rPr>
        <w:t xml:space="preserve">á Santo Agostinho dissera: «ninguém come esta carne, sem antes a adorar; (...) pecaríamos se não a adorássemos». De facto, na Eucaristia, o Filho de Deus vem ao nosso encontro e deseja unir-Se connosco; </w:t>
      </w:r>
      <w:r w:rsidRPr="007A115F">
        <w:rPr>
          <w:rFonts w:asciiTheme="majorHAnsi" w:hAnsiTheme="majorHAnsi"/>
          <w:b/>
          <w:bCs/>
          <w:sz w:val="20"/>
          <w:szCs w:val="20"/>
        </w:rPr>
        <w:t>a adoração eucarística é apenas o prolongamento visível da celebração eucarística, a qual, em si mesma, é o maior ato de adoração da Igreja</w:t>
      </w:r>
      <w:r w:rsidRPr="007A115F">
        <w:rPr>
          <w:rFonts w:asciiTheme="majorHAnsi" w:hAnsiTheme="majorHAnsi"/>
          <w:sz w:val="20"/>
          <w:szCs w:val="20"/>
        </w:rPr>
        <w:t xml:space="preserve">:  receber a Eucaristia significa colocar-se em atitude de adoração d'Aquele que comungamos. Precisamente assim, e apenas assim, é que nos tornamos um só com Ele e, de algum modo, saboreamos antecipadamente a beleza da liturgia celeste. </w:t>
      </w:r>
      <w:r w:rsidRPr="007A115F">
        <w:rPr>
          <w:rFonts w:asciiTheme="majorHAnsi" w:hAnsiTheme="majorHAnsi"/>
          <w:b/>
          <w:bCs/>
          <w:sz w:val="20"/>
          <w:szCs w:val="20"/>
        </w:rPr>
        <w:t xml:space="preserve">O </w:t>
      </w:r>
      <w:r w:rsidR="008966AD" w:rsidRPr="00502133">
        <w:rPr>
          <w:rFonts w:asciiTheme="majorHAnsi" w:hAnsiTheme="majorHAnsi"/>
          <w:b/>
          <w:bCs/>
          <w:sz w:val="20"/>
          <w:szCs w:val="20"/>
        </w:rPr>
        <w:t>a</w:t>
      </w:r>
      <w:r w:rsidRPr="007A115F">
        <w:rPr>
          <w:rFonts w:asciiTheme="majorHAnsi" w:hAnsiTheme="majorHAnsi"/>
          <w:b/>
          <w:bCs/>
          <w:sz w:val="20"/>
          <w:szCs w:val="20"/>
        </w:rPr>
        <w:t>to de adoração fora da Santa Missa prolonga e intensifica aquilo que se fez na própria celebração litúrgica</w:t>
      </w:r>
      <w:r w:rsidRPr="007A115F">
        <w:rPr>
          <w:rFonts w:asciiTheme="majorHAnsi" w:hAnsiTheme="majorHAnsi"/>
          <w:sz w:val="20"/>
          <w:szCs w:val="20"/>
        </w:rPr>
        <w:t xml:space="preserve">. </w:t>
      </w:r>
    </w:p>
    <w:p w14:paraId="009F206E" w14:textId="77777777" w:rsidR="008966AD" w:rsidRPr="00502133" w:rsidRDefault="008966AD" w:rsidP="00D812E7">
      <w:pPr>
        <w:spacing w:after="0" w:line="360" w:lineRule="auto"/>
        <w:jc w:val="both"/>
        <w:rPr>
          <w:rFonts w:asciiTheme="majorHAnsi" w:hAnsiTheme="majorHAnsi"/>
          <w:sz w:val="20"/>
          <w:szCs w:val="20"/>
        </w:rPr>
      </w:pPr>
    </w:p>
    <w:p w14:paraId="3F5CD2ED" w14:textId="4AE6C899" w:rsidR="007A115F" w:rsidRPr="007A115F" w:rsidRDefault="007A115F" w:rsidP="00D812E7">
      <w:pPr>
        <w:spacing w:after="0" w:line="360" w:lineRule="auto"/>
        <w:jc w:val="both"/>
        <w:rPr>
          <w:rFonts w:asciiTheme="majorHAnsi" w:hAnsiTheme="majorHAnsi"/>
          <w:b/>
          <w:bCs/>
          <w:sz w:val="20"/>
          <w:szCs w:val="20"/>
        </w:rPr>
      </w:pPr>
      <w:r w:rsidRPr="007A115F">
        <w:rPr>
          <w:rFonts w:asciiTheme="majorHAnsi" w:hAnsiTheme="majorHAnsi"/>
          <w:sz w:val="20"/>
          <w:szCs w:val="20"/>
        </w:rPr>
        <w:t xml:space="preserve">67. </w:t>
      </w:r>
      <w:r w:rsidR="00502133" w:rsidRPr="00502133">
        <w:rPr>
          <w:rFonts w:asciiTheme="majorHAnsi" w:hAnsiTheme="majorHAnsi"/>
          <w:sz w:val="20"/>
          <w:szCs w:val="20"/>
        </w:rPr>
        <w:t>R</w:t>
      </w:r>
      <w:r w:rsidRPr="007A115F">
        <w:rPr>
          <w:rFonts w:asciiTheme="majorHAnsi" w:hAnsiTheme="majorHAnsi"/>
          <w:sz w:val="20"/>
          <w:szCs w:val="20"/>
        </w:rPr>
        <w:t xml:space="preserve">ecomendo, pois, vivamente aos pastores da Igreja e ao povo de Deus a prática da adoração eucarística tanto pessoal como comunitária. Para isso, será de grande proveito </w:t>
      </w:r>
      <w:r w:rsidRPr="007A115F">
        <w:rPr>
          <w:rFonts w:asciiTheme="majorHAnsi" w:hAnsiTheme="majorHAnsi"/>
          <w:b/>
          <w:bCs/>
          <w:sz w:val="20"/>
          <w:szCs w:val="20"/>
        </w:rPr>
        <w:t>uma catequese específica na qual se explique aos fiéis a importância deste ato de culto que permite viver, mais profundamente e com maior fruto, a própria celebração litúrgica</w:t>
      </w:r>
      <w:r w:rsidRPr="007A115F">
        <w:rPr>
          <w:rFonts w:asciiTheme="majorHAnsi" w:hAnsiTheme="majorHAnsi"/>
          <w:sz w:val="20"/>
          <w:szCs w:val="20"/>
        </w:rPr>
        <w:t xml:space="preserve">. </w:t>
      </w:r>
      <w:r w:rsidR="00502133" w:rsidRPr="00502133">
        <w:rPr>
          <w:rFonts w:asciiTheme="majorHAnsi" w:hAnsiTheme="majorHAnsi"/>
          <w:sz w:val="20"/>
          <w:szCs w:val="20"/>
        </w:rPr>
        <w:t>(…)</w:t>
      </w:r>
    </w:p>
    <w:p w14:paraId="5F508FB0" w14:textId="77777777" w:rsidR="007A115F" w:rsidRDefault="007A115F" w:rsidP="00D812E7">
      <w:pPr>
        <w:spacing w:after="0" w:line="360" w:lineRule="auto"/>
        <w:jc w:val="both"/>
        <w:rPr>
          <w:rFonts w:asciiTheme="majorHAnsi" w:hAnsiTheme="majorHAnsi"/>
          <w:sz w:val="20"/>
          <w:szCs w:val="20"/>
        </w:rPr>
      </w:pPr>
    </w:p>
    <w:p w14:paraId="2E93C057" w14:textId="2EFB98CD" w:rsidR="008966AD" w:rsidRPr="00D812E7" w:rsidRDefault="006A3DEF" w:rsidP="00D812E7">
      <w:pPr>
        <w:pStyle w:val="Ttulo2"/>
        <w:rPr>
          <w:sz w:val="20"/>
          <w:szCs w:val="20"/>
        </w:rPr>
      </w:pPr>
      <w:r w:rsidRPr="00D812E7">
        <w:rPr>
          <w:b/>
          <w:bCs/>
          <w:sz w:val="20"/>
          <w:szCs w:val="20"/>
        </w:rPr>
        <w:lastRenderedPageBreak/>
        <w:t xml:space="preserve">4. </w:t>
      </w:r>
      <w:r w:rsidR="008966AD" w:rsidRPr="00D812E7">
        <w:rPr>
          <w:b/>
          <w:bCs/>
          <w:sz w:val="20"/>
          <w:szCs w:val="20"/>
        </w:rPr>
        <w:t>Papa Francisco,</w:t>
      </w:r>
      <w:r w:rsidR="008966AD" w:rsidRPr="00D812E7">
        <w:rPr>
          <w:sz w:val="20"/>
          <w:szCs w:val="20"/>
        </w:rPr>
        <w:t xml:space="preserve"> </w:t>
      </w:r>
      <w:r w:rsidR="008966AD" w:rsidRPr="00CF4368">
        <w:rPr>
          <w:i/>
          <w:iCs/>
          <w:sz w:val="20"/>
          <w:szCs w:val="20"/>
        </w:rPr>
        <w:t>Meditação Matutina</w:t>
      </w:r>
      <w:r w:rsidR="008966AD" w:rsidRPr="00D812E7">
        <w:rPr>
          <w:sz w:val="20"/>
          <w:szCs w:val="20"/>
        </w:rPr>
        <w:t>, 5.2.2018</w:t>
      </w:r>
    </w:p>
    <w:p w14:paraId="328BB77E" w14:textId="77777777" w:rsidR="008966AD" w:rsidRPr="00502133" w:rsidRDefault="008966AD" w:rsidP="00D812E7">
      <w:pPr>
        <w:spacing w:after="0" w:line="360" w:lineRule="auto"/>
        <w:jc w:val="both"/>
        <w:rPr>
          <w:rFonts w:asciiTheme="majorHAnsi" w:hAnsiTheme="majorHAnsi"/>
          <w:sz w:val="20"/>
          <w:szCs w:val="20"/>
        </w:rPr>
      </w:pPr>
    </w:p>
    <w:p w14:paraId="727F9B8B" w14:textId="7B1D92E6" w:rsidR="007A115F" w:rsidRPr="00502133" w:rsidRDefault="007A115F" w:rsidP="00D812E7">
      <w:pPr>
        <w:spacing w:after="0" w:line="360" w:lineRule="auto"/>
        <w:jc w:val="both"/>
        <w:rPr>
          <w:rFonts w:asciiTheme="majorHAnsi" w:hAnsiTheme="majorHAnsi"/>
          <w:sz w:val="20"/>
          <w:szCs w:val="20"/>
        </w:rPr>
      </w:pPr>
      <w:r w:rsidRPr="00502133">
        <w:rPr>
          <w:rFonts w:asciiTheme="majorHAnsi" w:hAnsiTheme="majorHAnsi"/>
          <w:sz w:val="20"/>
          <w:szCs w:val="20"/>
        </w:rPr>
        <w:t xml:space="preserve">“Tantas vezes, nós não ensinamos o nosso povo a adorar. Sim, ensinamos a rezar, a cantar, a louvar a Deus, mas a adorar.... não. </w:t>
      </w:r>
      <w:r w:rsidR="00502133" w:rsidRPr="00502133">
        <w:rPr>
          <w:rFonts w:asciiTheme="majorHAnsi" w:hAnsiTheme="majorHAnsi"/>
          <w:sz w:val="20"/>
          <w:szCs w:val="20"/>
        </w:rPr>
        <w:t xml:space="preserve"> </w:t>
      </w:r>
      <w:r w:rsidRPr="00502133">
        <w:rPr>
          <w:rFonts w:asciiTheme="majorHAnsi" w:hAnsiTheme="majorHAnsi"/>
          <w:sz w:val="20"/>
          <w:szCs w:val="20"/>
        </w:rPr>
        <w:t xml:space="preserve">A oração de adoração, esta que nos prostra sem nos prostrar: a prostração da adoração dá-nos nobreza e grandeza! E aproveito, hoje, com tantos párocos de recente nomeação, para vos dizer:  ensinai o povo a adorar em silêncio. Aprendamos, a partir de agora, aquilo que faremos no Céu: a oração de adoração. </w:t>
      </w:r>
    </w:p>
    <w:p w14:paraId="75F76269" w14:textId="30F326A0" w:rsidR="004E49B0" w:rsidRPr="00D812E7" w:rsidRDefault="00D812E7" w:rsidP="00D812E7">
      <w:pPr>
        <w:pStyle w:val="Ttulo1"/>
        <w:jc w:val="center"/>
        <w:rPr>
          <w:b/>
          <w:bCs/>
          <w:sz w:val="28"/>
          <w:szCs w:val="28"/>
        </w:rPr>
      </w:pPr>
      <w:r w:rsidRPr="00D812E7">
        <w:rPr>
          <w:b/>
          <w:bCs/>
          <w:sz w:val="28"/>
          <w:szCs w:val="28"/>
        </w:rPr>
        <w:t>II. A IMPORTÂNCIA DE UM GESTO: AJOELHAR-SE!</w:t>
      </w:r>
    </w:p>
    <w:p w14:paraId="2FE47F67" w14:textId="77777777" w:rsidR="004E49B0" w:rsidRPr="00502133" w:rsidRDefault="004E49B0" w:rsidP="00D812E7">
      <w:pPr>
        <w:spacing w:after="0" w:line="360" w:lineRule="auto"/>
        <w:rPr>
          <w:rFonts w:asciiTheme="majorHAnsi" w:hAnsiTheme="majorHAnsi" w:cs="Tahoma"/>
          <w:b/>
          <w:color w:val="000000"/>
          <w:sz w:val="20"/>
          <w:szCs w:val="20"/>
          <w:shd w:val="clear" w:color="auto" w:fill="FFFFFF"/>
        </w:rPr>
      </w:pPr>
    </w:p>
    <w:p w14:paraId="469C44F8" w14:textId="4CD5F43A" w:rsidR="004E49B0" w:rsidRPr="00D812E7" w:rsidRDefault="004E49B0" w:rsidP="00D812E7">
      <w:pPr>
        <w:pStyle w:val="Ttulo2"/>
        <w:rPr>
          <w:sz w:val="20"/>
          <w:szCs w:val="20"/>
        </w:rPr>
      </w:pPr>
      <w:r w:rsidRPr="00D812E7">
        <w:rPr>
          <w:sz w:val="20"/>
          <w:szCs w:val="20"/>
        </w:rPr>
        <w:t>1. De joelhos, diante de Deus</w:t>
      </w:r>
      <w:r w:rsidR="00B95B21">
        <w:rPr>
          <w:sz w:val="20"/>
          <w:szCs w:val="20"/>
        </w:rPr>
        <w:t>.</w:t>
      </w:r>
      <w:r w:rsidRPr="00D812E7">
        <w:rPr>
          <w:sz w:val="20"/>
          <w:szCs w:val="20"/>
        </w:rPr>
        <w:t xml:space="preserve"> De pé diante dos homens</w:t>
      </w:r>
      <w:r w:rsidR="006A3DEF" w:rsidRPr="00D812E7">
        <w:rPr>
          <w:sz w:val="20"/>
          <w:szCs w:val="20"/>
        </w:rPr>
        <w:t>!</w:t>
      </w:r>
      <w:r w:rsidR="00D812E7" w:rsidRPr="00D812E7">
        <w:rPr>
          <w:sz w:val="20"/>
          <w:szCs w:val="20"/>
        </w:rPr>
        <w:t xml:space="preserve"> </w:t>
      </w:r>
      <w:r w:rsidR="006A3DEF" w:rsidRPr="00D812E7">
        <w:rPr>
          <w:sz w:val="20"/>
          <w:szCs w:val="20"/>
        </w:rPr>
        <w:t>Dom António Ferreira Gomes, Bispo do Porto</w:t>
      </w:r>
    </w:p>
    <w:p w14:paraId="243B5CED" w14:textId="77777777" w:rsidR="00502133" w:rsidRPr="00502133" w:rsidRDefault="00502133" w:rsidP="00D812E7">
      <w:pPr>
        <w:spacing w:after="0" w:line="360" w:lineRule="auto"/>
        <w:jc w:val="both"/>
        <w:rPr>
          <w:rFonts w:asciiTheme="majorHAnsi" w:hAnsiTheme="majorHAnsi"/>
          <w:color w:val="FF0000"/>
          <w:sz w:val="20"/>
          <w:szCs w:val="20"/>
        </w:rPr>
      </w:pPr>
    </w:p>
    <w:p w14:paraId="0D741CFD" w14:textId="35AC0B54" w:rsidR="004E49B0" w:rsidRPr="00502133" w:rsidRDefault="004E49B0" w:rsidP="00D812E7">
      <w:pPr>
        <w:spacing w:after="0" w:line="360" w:lineRule="auto"/>
        <w:jc w:val="both"/>
        <w:rPr>
          <w:rFonts w:asciiTheme="majorHAnsi" w:hAnsiTheme="majorHAnsi"/>
          <w:color w:val="000000" w:themeColor="text1"/>
          <w:sz w:val="20"/>
          <w:szCs w:val="20"/>
        </w:rPr>
      </w:pPr>
      <w:r w:rsidRPr="00502133">
        <w:rPr>
          <w:rFonts w:asciiTheme="majorHAnsi" w:hAnsiTheme="majorHAnsi"/>
          <w:color w:val="000000" w:themeColor="text1"/>
          <w:sz w:val="20"/>
          <w:szCs w:val="20"/>
        </w:rPr>
        <w:t xml:space="preserve">Adorar o Deus de Jesus Cristo, que se fez pão repartido por amor, é o remédio mais válido e radical contra as idolatrias de ontem e de hoje. </w:t>
      </w:r>
      <w:r w:rsidR="006A3DEF" w:rsidRPr="00502133">
        <w:rPr>
          <w:rFonts w:asciiTheme="majorHAnsi" w:hAnsiTheme="majorHAnsi"/>
          <w:color w:val="000000" w:themeColor="text1"/>
          <w:sz w:val="20"/>
          <w:szCs w:val="20"/>
        </w:rPr>
        <w:t xml:space="preserve"> </w:t>
      </w:r>
      <w:r w:rsidRPr="00502133">
        <w:rPr>
          <w:rFonts w:asciiTheme="majorHAnsi" w:hAnsiTheme="majorHAnsi"/>
          <w:sz w:val="20"/>
          <w:szCs w:val="20"/>
        </w:rPr>
        <w:t>Ajoelhar-se diante da Eucaristia é profissão de liberdade: quem se inclina a Jesus não pode e não deve prostrar-se diante de nenhum poder terreno, mesmo que seja forte. Prostramo-nos diante de um Deus que foi o primeiro a inclinar-se diante do homem, como Bom Samaritano, para o socorrer e dar a vida, e ajoelhou-se diante de nós para lavar os nossos pés sujos.</w:t>
      </w:r>
    </w:p>
    <w:p w14:paraId="1EFD49D8" w14:textId="77777777" w:rsidR="00502133" w:rsidRPr="00502133" w:rsidRDefault="00502133" w:rsidP="00D812E7">
      <w:pPr>
        <w:spacing w:after="0" w:line="360" w:lineRule="auto"/>
        <w:rPr>
          <w:rFonts w:asciiTheme="majorHAnsi" w:hAnsiTheme="majorHAnsi"/>
          <w:b/>
          <w:bCs/>
          <w:sz w:val="10"/>
          <w:szCs w:val="10"/>
        </w:rPr>
      </w:pPr>
    </w:p>
    <w:p w14:paraId="2CF04925" w14:textId="762F9948" w:rsidR="004E49B0" w:rsidRPr="00CF4368" w:rsidRDefault="004E49B0" w:rsidP="00CF4368">
      <w:pPr>
        <w:pStyle w:val="Ttulo1"/>
        <w:rPr>
          <w:rFonts w:eastAsia="Times New Roman" w:cs="Times New Roman"/>
          <w:kern w:val="0"/>
          <w:sz w:val="20"/>
          <w:szCs w:val="20"/>
          <w:lang w:eastAsia="pt-PT"/>
          <w14:ligatures w14:val="none"/>
        </w:rPr>
      </w:pPr>
      <w:r w:rsidRPr="00CF4368">
        <w:rPr>
          <w:sz w:val="20"/>
          <w:szCs w:val="20"/>
        </w:rPr>
        <w:t xml:space="preserve">2. Assombro apaixonado </w:t>
      </w:r>
    </w:p>
    <w:p w14:paraId="1932EDA8" w14:textId="77777777" w:rsidR="004E49B0" w:rsidRPr="00502133" w:rsidRDefault="004E49B0" w:rsidP="00D812E7">
      <w:pPr>
        <w:pStyle w:val="NormalWeb"/>
        <w:spacing w:before="0" w:beforeAutospacing="0" w:after="0" w:afterAutospacing="0" w:line="360" w:lineRule="auto"/>
        <w:jc w:val="both"/>
        <w:rPr>
          <w:rFonts w:asciiTheme="majorHAnsi" w:hAnsiTheme="majorHAnsi"/>
          <w:b/>
          <w:bCs/>
          <w:sz w:val="10"/>
          <w:szCs w:val="10"/>
        </w:rPr>
      </w:pPr>
    </w:p>
    <w:p w14:paraId="28F62822" w14:textId="44378ABF" w:rsidR="004E49B0" w:rsidRPr="00502133" w:rsidRDefault="004E49B0" w:rsidP="00D812E7">
      <w:pPr>
        <w:pStyle w:val="NormalWeb"/>
        <w:spacing w:before="0" w:beforeAutospacing="0" w:after="0" w:afterAutospacing="0" w:line="360" w:lineRule="auto"/>
        <w:jc w:val="both"/>
        <w:rPr>
          <w:rFonts w:asciiTheme="majorHAnsi" w:hAnsiTheme="majorHAnsi"/>
          <w:sz w:val="20"/>
          <w:szCs w:val="20"/>
        </w:rPr>
      </w:pPr>
      <w:r w:rsidRPr="00502133">
        <w:rPr>
          <w:rFonts w:asciiTheme="majorHAnsi" w:hAnsiTheme="majorHAnsi"/>
          <w:sz w:val="20"/>
          <w:szCs w:val="20"/>
        </w:rPr>
        <w:t xml:space="preserve">“Na Santíssima Eucaristia está contido todo o tesouro espiritual da Igreja, isto é, o próprio Cristo, nossa Páscoa e Pão vivo” (PO 5). Daí o assombro apaixonado com que nos ajoelhamos diante do mistério admirável da nossa fé. Assombro que é alumbramento e deslumbramento, espanto e maravilhamento, êxtase e agradecimento! Assombro não é desmaio perante algo de obscuro e enigmático. É, </w:t>
      </w:r>
      <w:r w:rsidRPr="00502133">
        <w:rPr>
          <w:rFonts w:asciiTheme="majorHAnsi" w:hAnsiTheme="majorHAnsi"/>
          <w:sz w:val="20"/>
          <w:szCs w:val="20"/>
        </w:rPr>
        <w:lastRenderedPageBreak/>
        <w:t xml:space="preserve">sobretudo admiração, encantamento, gratidão, adoração, pela proximidade do Senhor, que Se faz real e continuamente presente na Eucaristia. </w:t>
      </w:r>
      <w:r w:rsidR="006A3DEF" w:rsidRPr="00502133">
        <w:rPr>
          <w:rFonts w:asciiTheme="majorHAnsi" w:hAnsiTheme="majorHAnsi"/>
          <w:sz w:val="20"/>
          <w:szCs w:val="20"/>
        </w:rPr>
        <w:t xml:space="preserve"> </w:t>
      </w:r>
      <w:r w:rsidRPr="00502133">
        <w:rPr>
          <w:rFonts w:asciiTheme="majorHAnsi" w:hAnsiTheme="majorHAnsi"/>
          <w:sz w:val="20"/>
          <w:szCs w:val="20"/>
        </w:rPr>
        <w:t xml:space="preserve">Este assombro impedir-nos-á de cair no habitual, trivial e banal, em que a Eucaristia se torna preceito, espetáculo ou diversão. Este assombro requer da nossa parte, um cuidado cada vez maior, em vários âmbitos: na preparação da celebração e na arte de celebrar; na valorização do silêncio, símbolo da presença e da ação do Espírito Santo; na qualidade da proclamação da Palavra e do canto litúrgico; na harmonia dos gestos diversificados e partilhados por todos os membros da assembleia; na linguagem dos símbolos, de entre os quais se destaca o do nosso corpo orante.  </w:t>
      </w:r>
    </w:p>
    <w:p w14:paraId="066E6716" w14:textId="77777777" w:rsidR="004E49B0" w:rsidRPr="00502133" w:rsidRDefault="004E49B0" w:rsidP="00D812E7">
      <w:pPr>
        <w:pStyle w:val="NormalWeb"/>
        <w:spacing w:before="0" w:beforeAutospacing="0" w:after="0" w:afterAutospacing="0" w:line="360" w:lineRule="auto"/>
        <w:rPr>
          <w:rFonts w:asciiTheme="majorHAnsi" w:hAnsiTheme="majorHAnsi"/>
          <w:b/>
          <w:bCs/>
          <w:sz w:val="20"/>
          <w:szCs w:val="20"/>
          <w:u w:val="single"/>
        </w:rPr>
      </w:pPr>
    </w:p>
    <w:p w14:paraId="20A40E90" w14:textId="4396C31E" w:rsidR="004E49B0" w:rsidRPr="00CF4368" w:rsidRDefault="004E49B0" w:rsidP="00CF4368">
      <w:pPr>
        <w:pStyle w:val="Ttulo2"/>
        <w:rPr>
          <w:sz w:val="20"/>
          <w:szCs w:val="20"/>
        </w:rPr>
      </w:pPr>
      <w:r w:rsidRPr="00CF4368">
        <w:rPr>
          <w:sz w:val="20"/>
          <w:szCs w:val="20"/>
        </w:rPr>
        <w:t xml:space="preserve">3. </w:t>
      </w:r>
      <w:r w:rsidR="00502133" w:rsidRPr="00CF4368">
        <w:rPr>
          <w:sz w:val="20"/>
          <w:szCs w:val="20"/>
        </w:rPr>
        <w:t>Renúncia a si mesmo</w:t>
      </w:r>
      <w:r w:rsidR="00CF4368">
        <w:rPr>
          <w:sz w:val="20"/>
          <w:szCs w:val="20"/>
        </w:rPr>
        <w:t>: reconhecer e escutar</w:t>
      </w:r>
    </w:p>
    <w:p w14:paraId="6F95710A" w14:textId="77777777" w:rsidR="00D812E7" w:rsidRPr="00502133" w:rsidRDefault="00D812E7" w:rsidP="00D812E7">
      <w:pPr>
        <w:pStyle w:val="NormalWeb"/>
        <w:spacing w:before="0" w:beforeAutospacing="0" w:after="0" w:afterAutospacing="0" w:line="360" w:lineRule="auto"/>
        <w:rPr>
          <w:rFonts w:asciiTheme="majorHAnsi" w:hAnsiTheme="majorHAnsi"/>
          <w:sz w:val="20"/>
          <w:szCs w:val="20"/>
        </w:rPr>
      </w:pPr>
    </w:p>
    <w:p w14:paraId="042D72D4" w14:textId="18713223" w:rsidR="004E49B0" w:rsidRPr="00502133" w:rsidRDefault="004E49B0" w:rsidP="00D812E7">
      <w:pPr>
        <w:pStyle w:val="NormalWeb"/>
        <w:spacing w:before="0" w:beforeAutospacing="0" w:after="0" w:afterAutospacing="0" w:line="360" w:lineRule="auto"/>
        <w:jc w:val="both"/>
        <w:rPr>
          <w:rFonts w:asciiTheme="majorHAnsi" w:hAnsiTheme="majorHAnsi"/>
          <w:sz w:val="20"/>
          <w:szCs w:val="20"/>
        </w:rPr>
      </w:pPr>
      <w:r w:rsidRPr="00502133">
        <w:rPr>
          <w:rFonts w:asciiTheme="majorHAnsi" w:hAnsiTheme="majorHAnsi"/>
          <w:sz w:val="20"/>
          <w:szCs w:val="20"/>
        </w:rPr>
        <w:t xml:space="preserve">Ora ajoelhar-se equivale a </w:t>
      </w:r>
      <w:r w:rsidRPr="00502133">
        <w:rPr>
          <w:rFonts w:asciiTheme="majorHAnsi" w:hAnsiTheme="majorHAnsi"/>
          <w:b/>
          <w:bCs/>
          <w:i/>
          <w:iCs/>
          <w:sz w:val="20"/>
          <w:szCs w:val="20"/>
        </w:rPr>
        <w:t>renunciar à estatura erguida</w:t>
      </w:r>
      <w:r w:rsidRPr="00502133">
        <w:rPr>
          <w:rFonts w:asciiTheme="majorHAnsi" w:hAnsiTheme="majorHAnsi"/>
          <w:sz w:val="20"/>
          <w:szCs w:val="20"/>
        </w:rPr>
        <w:t xml:space="preserve">; significa, portanto, a renúncia a si mesmo, à </w:t>
      </w:r>
      <w:r w:rsidR="006A3DEF" w:rsidRPr="00502133">
        <w:rPr>
          <w:rFonts w:asciiTheme="majorHAnsi" w:hAnsiTheme="majorHAnsi"/>
          <w:sz w:val="20"/>
          <w:szCs w:val="20"/>
        </w:rPr>
        <w:t>autossuficiência</w:t>
      </w:r>
      <w:r w:rsidRPr="00502133">
        <w:rPr>
          <w:rFonts w:asciiTheme="majorHAnsi" w:hAnsiTheme="majorHAnsi"/>
          <w:sz w:val="20"/>
          <w:szCs w:val="20"/>
        </w:rPr>
        <w:t>, ao poder de chefia, para se entregar a um outro, que realmente o mereça por ser mais digno ou mais sábio.</w:t>
      </w:r>
      <w:r w:rsidR="006A3DEF" w:rsidRPr="00502133">
        <w:rPr>
          <w:rFonts w:asciiTheme="majorHAnsi" w:hAnsiTheme="majorHAnsi"/>
          <w:sz w:val="20"/>
          <w:szCs w:val="20"/>
        </w:rPr>
        <w:t xml:space="preserve"> </w:t>
      </w:r>
      <w:r w:rsidRPr="00502133">
        <w:rPr>
          <w:rFonts w:asciiTheme="majorHAnsi" w:hAnsiTheme="majorHAnsi"/>
          <w:sz w:val="20"/>
          <w:szCs w:val="20"/>
        </w:rPr>
        <w:t xml:space="preserve">Além disso, ajoelhar-se, como membro do corpo de Cristo, é baixar até à condição de </w:t>
      </w:r>
      <w:r w:rsidR="00502133" w:rsidRPr="00502133">
        <w:rPr>
          <w:rFonts w:asciiTheme="majorHAnsi" w:hAnsiTheme="majorHAnsi"/>
          <w:sz w:val="20"/>
          <w:szCs w:val="20"/>
        </w:rPr>
        <w:t>servo</w:t>
      </w:r>
      <w:r w:rsidRPr="00502133">
        <w:rPr>
          <w:rFonts w:asciiTheme="majorHAnsi" w:hAnsiTheme="majorHAnsi"/>
          <w:sz w:val="20"/>
          <w:szCs w:val="20"/>
        </w:rPr>
        <w:t xml:space="preserve">, entregue e obediente à vontade de Deus Pai. Tal como tantas representações da Anunciação pintam Maria, modelo dos crentes, ajoelhada como quem reconhece tanto bem recebido e se entrega em obediência. Esta dupla dimensão da genuflexão, </w:t>
      </w:r>
      <w:r w:rsidRPr="00502133">
        <w:rPr>
          <w:rFonts w:asciiTheme="majorHAnsi" w:hAnsiTheme="majorHAnsi"/>
          <w:b/>
          <w:bCs/>
          <w:sz w:val="20"/>
          <w:szCs w:val="20"/>
        </w:rPr>
        <w:t>reconhecer e escutar</w:t>
      </w:r>
      <w:r w:rsidRPr="00502133">
        <w:rPr>
          <w:rFonts w:asciiTheme="majorHAnsi" w:hAnsiTheme="majorHAnsi"/>
          <w:sz w:val="20"/>
          <w:szCs w:val="20"/>
        </w:rPr>
        <w:t xml:space="preserve">, encontra o seu âmbito de expressão mais pleno na liturgia e na oração pessoal. Aí, onde todos somos atores, onde todos somos movimento capaz de Deus. </w:t>
      </w:r>
    </w:p>
    <w:p w14:paraId="5E9AECC1" w14:textId="77777777" w:rsidR="004E49B0" w:rsidRPr="00502133" w:rsidRDefault="004E49B0" w:rsidP="00D812E7">
      <w:pPr>
        <w:spacing w:after="0" w:line="360" w:lineRule="auto"/>
        <w:jc w:val="both"/>
        <w:rPr>
          <w:rFonts w:asciiTheme="majorHAnsi" w:hAnsiTheme="majorHAnsi"/>
          <w:b/>
          <w:bCs/>
          <w:sz w:val="20"/>
          <w:szCs w:val="20"/>
        </w:rPr>
      </w:pPr>
    </w:p>
    <w:p w14:paraId="78799BB9" w14:textId="06EAB2FC" w:rsidR="004E49B0" w:rsidRPr="00CF4368" w:rsidRDefault="006A3DEF" w:rsidP="00CF4368">
      <w:pPr>
        <w:pStyle w:val="Ttulo2"/>
        <w:rPr>
          <w:sz w:val="20"/>
          <w:szCs w:val="20"/>
        </w:rPr>
      </w:pPr>
      <w:r w:rsidRPr="00CF4368">
        <w:rPr>
          <w:sz w:val="20"/>
          <w:szCs w:val="20"/>
        </w:rPr>
        <w:t>4.</w:t>
      </w:r>
      <w:r w:rsidR="004E49B0" w:rsidRPr="00CF4368">
        <w:rPr>
          <w:sz w:val="20"/>
          <w:szCs w:val="20"/>
        </w:rPr>
        <w:t xml:space="preserve"> Ajoelhar-se</w:t>
      </w:r>
      <w:r w:rsidRPr="00CF4368">
        <w:rPr>
          <w:sz w:val="20"/>
          <w:szCs w:val="20"/>
        </w:rPr>
        <w:t xml:space="preserve">, segundo </w:t>
      </w:r>
      <w:r w:rsidR="004E49B0" w:rsidRPr="00CF4368">
        <w:rPr>
          <w:sz w:val="20"/>
          <w:szCs w:val="20"/>
        </w:rPr>
        <w:t xml:space="preserve">Romano </w:t>
      </w:r>
      <w:proofErr w:type="spellStart"/>
      <w:r w:rsidR="004E49B0" w:rsidRPr="00CF4368">
        <w:rPr>
          <w:sz w:val="20"/>
          <w:szCs w:val="20"/>
        </w:rPr>
        <w:t>Guardini</w:t>
      </w:r>
      <w:proofErr w:type="spellEnd"/>
    </w:p>
    <w:p w14:paraId="6C5812D2" w14:textId="77777777" w:rsidR="004E49B0" w:rsidRPr="00502133" w:rsidRDefault="004E49B0" w:rsidP="00D812E7">
      <w:pPr>
        <w:spacing w:after="0" w:line="360" w:lineRule="auto"/>
        <w:jc w:val="both"/>
        <w:rPr>
          <w:rFonts w:asciiTheme="majorHAnsi" w:hAnsiTheme="majorHAnsi"/>
          <w:b/>
          <w:bCs/>
          <w:sz w:val="20"/>
          <w:szCs w:val="20"/>
        </w:rPr>
      </w:pPr>
    </w:p>
    <w:p w14:paraId="10B7B9D8" w14:textId="77777777" w:rsidR="004E49B0" w:rsidRPr="00502133" w:rsidRDefault="004E49B0" w:rsidP="00D812E7">
      <w:pPr>
        <w:spacing w:after="0" w:line="360" w:lineRule="auto"/>
        <w:jc w:val="both"/>
        <w:rPr>
          <w:rFonts w:asciiTheme="majorHAnsi" w:hAnsiTheme="majorHAnsi"/>
          <w:sz w:val="20"/>
          <w:szCs w:val="20"/>
        </w:rPr>
      </w:pPr>
      <w:r w:rsidRPr="00502133">
        <w:rPr>
          <w:rFonts w:asciiTheme="majorHAnsi" w:hAnsiTheme="majorHAnsi"/>
          <w:sz w:val="20"/>
          <w:szCs w:val="20"/>
        </w:rPr>
        <w:t xml:space="preserve">«O que faz uma pessoa quando se enche de orgulho? Endireita-se, levanta a cabeça, apruma os ombros, o corpo todo. Tudo nele clama «sou maior do que tu. Sou mais do que tu». Ao contrário, quando alguém é humilde de sentimentos e se sente pequeno, inclina a cabeça, dobra-se todo, “abaixa-se “. E tanto mais profundamente o faz, quanto </w:t>
      </w:r>
      <w:r w:rsidRPr="00502133">
        <w:rPr>
          <w:rFonts w:asciiTheme="majorHAnsi" w:hAnsiTheme="majorHAnsi"/>
          <w:sz w:val="20"/>
          <w:szCs w:val="20"/>
        </w:rPr>
        <w:lastRenderedPageBreak/>
        <w:t xml:space="preserve">maior é aquele diante de quem está, ou quanto menos ele próprio valer a seus olhos. Mas onde sentimos nós mais claramente quão pouco somos do que quando estamos diante de Deus? O Deus grande que era ontem como é hoje, e depois de séculos e milénios! O Deus grande que enche a cidade inteira e o vasto mundo e o incomensurável céu estrelado e diante do qual tudo é como um grão de areia! O Deus Santo, puro, justo, infinitamente sublime… </w:t>
      </w:r>
      <w:r w:rsidRPr="00B95B21">
        <w:rPr>
          <w:rFonts w:asciiTheme="majorHAnsi" w:hAnsiTheme="majorHAnsi"/>
          <w:b/>
          <w:bCs/>
          <w:sz w:val="20"/>
          <w:szCs w:val="20"/>
        </w:rPr>
        <w:t>Como Ele é grande… e como eu sou pequeno!</w:t>
      </w:r>
      <w:r w:rsidRPr="00502133">
        <w:rPr>
          <w:rFonts w:asciiTheme="majorHAnsi" w:hAnsiTheme="majorHAnsi"/>
          <w:sz w:val="20"/>
          <w:szCs w:val="20"/>
        </w:rPr>
        <w:t xml:space="preserve"> Tão pequeno que de modo nenhum me posso comparar com Ele, que diante d’Ele sou nada! (…) Para não se apresentar com tanta presunção, o homem ajoelha-se. E se para o seu coração isso não bastar, pode até prostrar-se…Assim, profundamente inclinada a pessoa diz: «Tu és Deus grande; eu, porém, sou nada».  </w:t>
      </w:r>
    </w:p>
    <w:p w14:paraId="75926798" w14:textId="77777777" w:rsidR="004E49B0" w:rsidRPr="00502133" w:rsidRDefault="004E49B0" w:rsidP="00D812E7">
      <w:pPr>
        <w:spacing w:after="0" w:line="360" w:lineRule="auto"/>
        <w:jc w:val="both"/>
        <w:rPr>
          <w:rFonts w:asciiTheme="majorHAnsi" w:hAnsiTheme="majorHAnsi"/>
          <w:sz w:val="20"/>
          <w:szCs w:val="20"/>
        </w:rPr>
      </w:pPr>
    </w:p>
    <w:p w14:paraId="546FAB44" w14:textId="7A8922B0" w:rsidR="004E49B0" w:rsidRPr="00CF4368" w:rsidRDefault="006A3DEF" w:rsidP="00CF4368">
      <w:pPr>
        <w:pStyle w:val="Ttulo2"/>
        <w:rPr>
          <w:sz w:val="20"/>
          <w:szCs w:val="20"/>
        </w:rPr>
      </w:pPr>
      <w:r w:rsidRPr="00CF4368">
        <w:rPr>
          <w:sz w:val="20"/>
          <w:szCs w:val="20"/>
        </w:rPr>
        <w:t xml:space="preserve">5. </w:t>
      </w:r>
      <w:r w:rsidR="004E49B0" w:rsidRPr="00CF4368">
        <w:rPr>
          <w:sz w:val="20"/>
          <w:szCs w:val="20"/>
        </w:rPr>
        <w:t xml:space="preserve">Como ajoelhar? </w:t>
      </w:r>
      <w:r w:rsidRPr="00CF4368">
        <w:rPr>
          <w:sz w:val="20"/>
          <w:szCs w:val="20"/>
        </w:rPr>
        <w:t xml:space="preserve">Ainda as palavras de Romano </w:t>
      </w:r>
      <w:proofErr w:type="spellStart"/>
      <w:r w:rsidRPr="00CF4368">
        <w:rPr>
          <w:sz w:val="20"/>
          <w:szCs w:val="20"/>
        </w:rPr>
        <w:t>Guardini</w:t>
      </w:r>
      <w:proofErr w:type="spellEnd"/>
    </w:p>
    <w:p w14:paraId="32107257" w14:textId="77777777" w:rsidR="004E49B0" w:rsidRPr="00502133" w:rsidRDefault="004E49B0" w:rsidP="00D812E7">
      <w:pPr>
        <w:spacing w:after="0" w:line="360" w:lineRule="auto"/>
        <w:jc w:val="both"/>
        <w:rPr>
          <w:rFonts w:asciiTheme="majorHAnsi" w:hAnsiTheme="majorHAnsi"/>
          <w:sz w:val="20"/>
          <w:szCs w:val="20"/>
        </w:rPr>
      </w:pPr>
    </w:p>
    <w:p w14:paraId="09D703FE" w14:textId="42669D0A" w:rsidR="004E49B0" w:rsidRPr="00502133" w:rsidRDefault="004E49B0" w:rsidP="00D812E7">
      <w:pPr>
        <w:spacing w:after="0" w:line="360" w:lineRule="auto"/>
        <w:jc w:val="both"/>
        <w:rPr>
          <w:rFonts w:asciiTheme="majorHAnsi" w:hAnsiTheme="majorHAnsi"/>
          <w:sz w:val="20"/>
          <w:szCs w:val="20"/>
        </w:rPr>
      </w:pPr>
      <w:r w:rsidRPr="00502133">
        <w:rPr>
          <w:rFonts w:asciiTheme="majorHAnsi" w:hAnsiTheme="majorHAnsi"/>
          <w:sz w:val="20"/>
          <w:szCs w:val="20"/>
        </w:rPr>
        <w:t xml:space="preserve">Quando dobrares o joelho, não o faças apressadamente e de forma descuidada. Dá alma ao teu ato! E que a alma do teu ajoelhar consista em inclinar também o coração diante de Deus, em profunda reverência. Quando entrares ou saíres da Igreja, ou passares diante do Santíssimo, </w:t>
      </w:r>
      <w:r w:rsidRPr="00B95B21">
        <w:rPr>
          <w:rFonts w:asciiTheme="majorHAnsi" w:hAnsiTheme="majorHAnsi"/>
          <w:b/>
          <w:bCs/>
          <w:sz w:val="20"/>
          <w:szCs w:val="20"/>
        </w:rPr>
        <w:t>dobra o joelho profunda e lentamente e que todo o teu coração acompanhe este fletir.</w:t>
      </w:r>
      <w:r w:rsidRPr="00502133">
        <w:rPr>
          <w:rFonts w:asciiTheme="majorHAnsi" w:hAnsiTheme="majorHAnsi"/>
          <w:sz w:val="20"/>
          <w:szCs w:val="20"/>
        </w:rPr>
        <w:t xml:space="preserve"> Isso há de significar: “</w:t>
      </w:r>
      <w:r w:rsidRPr="00B95B21">
        <w:rPr>
          <w:rFonts w:asciiTheme="majorHAnsi" w:hAnsiTheme="majorHAnsi"/>
          <w:b/>
          <w:bCs/>
          <w:i/>
          <w:iCs/>
          <w:sz w:val="20"/>
          <w:szCs w:val="20"/>
        </w:rPr>
        <w:t xml:space="preserve">meu Deus </w:t>
      </w:r>
      <w:r w:rsidR="006A3DEF" w:rsidRPr="00B95B21">
        <w:rPr>
          <w:rFonts w:asciiTheme="majorHAnsi" w:hAnsiTheme="majorHAnsi"/>
          <w:b/>
          <w:bCs/>
          <w:i/>
          <w:iCs/>
          <w:sz w:val="20"/>
          <w:szCs w:val="20"/>
        </w:rPr>
        <w:t>A</w:t>
      </w:r>
      <w:r w:rsidRPr="00B95B21">
        <w:rPr>
          <w:rFonts w:asciiTheme="majorHAnsi" w:hAnsiTheme="majorHAnsi"/>
          <w:b/>
          <w:bCs/>
          <w:i/>
          <w:iCs/>
          <w:sz w:val="20"/>
          <w:szCs w:val="20"/>
        </w:rPr>
        <w:t>ltíssimo</w:t>
      </w:r>
      <w:r w:rsidRPr="00502133">
        <w:rPr>
          <w:rFonts w:asciiTheme="majorHAnsi" w:hAnsiTheme="majorHAnsi"/>
          <w:sz w:val="20"/>
          <w:szCs w:val="20"/>
        </w:rPr>
        <w:t>”!… Isto sim que é humildade e verdade, e fará sempre bem à tua alma». «Quando dobrares o joelho, não o faças apressadamente e de forma descuidada. Dá alma ao teu ato! E que a alma do teu ajoelhar consista em inclinar também o coração diante de Deus, em profunda reverência».</w:t>
      </w:r>
    </w:p>
    <w:p w14:paraId="48BD97B4" w14:textId="77777777" w:rsidR="004E49B0" w:rsidRPr="00502133" w:rsidRDefault="004E49B0" w:rsidP="00D812E7">
      <w:pPr>
        <w:spacing w:after="0" w:line="360" w:lineRule="auto"/>
        <w:jc w:val="both"/>
        <w:rPr>
          <w:rFonts w:asciiTheme="majorHAnsi" w:hAnsiTheme="majorHAnsi"/>
          <w:b/>
          <w:bCs/>
          <w:i/>
          <w:iCs/>
          <w:sz w:val="20"/>
          <w:szCs w:val="20"/>
        </w:rPr>
      </w:pPr>
    </w:p>
    <w:p w14:paraId="3C01AD7D" w14:textId="1F6EEAF8" w:rsidR="004E49B0" w:rsidRPr="00CF4368" w:rsidRDefault="00502133" w:rsidP="00CF4368">
      <w:pPr>
        <w:pStyle w:val="Ttulo2"/>
        <w:rPr>
          <w:sz w:val="20"/>
          <w:szCs w:val="20"/>
        </w:rPr>
      </w:pPr>
      <w:r w:rsidRPr="00CF4368">
        <w:rPr>
          <w:sz w:val="20"/>
          <w:szCs w:val="20"/>
        </w:rPr>
        <w:t xml:space="preserve">6. </w:t>
      </w:r>
      <w:r w:rsidR="004E49B0" w:rsidRPr="00CF4368">
        <w:rPr>
          <w:sz w:val="20"/>
          <w:szCs w:val="20"/>
        </w:rPr>
        <w:t xml:space="preserve">Papa Francisco, Carta Apostólica </w:t>
      </w:r>
      <w:proofErr w:type="spellStart"/>
      <w:r w:rsidR="004E49B0" w:rsidRPr="007A031A">
        <w:rPr>
          <w:i/>
          <w:iCs/>
          <w:sz w:val="20"/>
          <w:szCs w:val="20"/>
        </w:rPr>
        <w:t>Desiderio</w:t>
      </w:r>
      <w:proofErr w:type="spellEnd"/>
      <w:r w:rsidR="004E49B0" w:rsidRPr="007A031A">
        <w:rPr>
          <w:i/>
          <w:iCs/>
          <w:sz w:val="20"/>
          <w:szCs w:val="20"/>
        </w:rPr>
        <w:t xml:space="preserve"> </w:t>
      </w:r>
      <w:proofErr w:type="spellStart"/>
      <w:r w:rsidR="004E49B0" w:rsidRPr="007A031A">
        <w:rPr>
          <w:i/>
          <w:iCs/>
          <w:sz w:val="20"/>
          <w:szCs w:val="20"/>
        </w:rPr>
        <w:t>desideravi</w:t>
      </w:r>
      <w:proofErr w:type="spellEnd"/>
      <w:r w:rsidR="004E49B0" w:rsidRPr="00CF4368">
        <w:rPr>
          <w:sz w:val="20"/>
          <w:szCs w:val="20"/>
        </w:rPr>
        <w:t xml:space="preserve">, </w:t>
      </w:r>
      <w:r w:rsidRPr="00CF4368">
        <w:rPr>
          <w:sz w:val="20"/>
          <w:szCs w:val="20"/>
        </w:rPr>
        <w:t xml:space="preserve">n.º 53, </w:t>
      </w:r>
      <w:r w:rsidR="004E49B0" w:rsidRPr="00CF4368">
        <w:rPr>
          <w:sz w:val="20"/>
          <w:szCs w:val="20"/>
        </w:rPr>
        <w:t>29.06.2022</w:t>
      </w:r>
    </w:p>
    <w:p w14:paraId="27696602" w14:textId="77777777" w:rsidR="004E49B0" w:rsidRPr="00502133" w:rsidRDefault="004E49B0" w:rsidP="00D812E7">
      <w:pPr>
        <w:spacing w:after="0" w:line="360" w:lineRule="auto"/>
        <w:jc w:val="both"/>
        <w:rPr>
          <w:rFonts w:asciiTheme="majorHAnsi" w:hAnsiTheme="majorHAnsi"/>
          <w:sz w:val="20"/>
          <w:szCs w:val="20"/>
        </w:rPr>
      </w:pPr>
    </w:p>
    <w:p w14:paraId="117B2D27" w14:textId="01D5FA66" w:rsidR="004E49B0" w:rsidRPr="00502133" w:rsidRDefault="004E49B0" w:rsidP="00D812E7">
      <w:pPr>
        <w:spacing w:after="0" w:line="360" w:lineRule="auto"/>
        <w:jc w:val="both"/>
        <w:rPr>
          <w:rFonts w:asciiTheme="majorHAnsi" w:hAnsiTheme="majorHAnsi"/>
          <w:sz w:val="20"/>
          <w:szCs w:val="20"/>
        </w:rPr>
      </w:pPr>
      <w:r w:rsidRPr="00502133">
        <w:rPr>
          <w:rFonts w:asciiTheme="majorHAnsi" w:hAnsiTheme="majorHAnsi"/>
          <w:sz w:val="20"/>
          <w:szCs w:val="20"/>
        </w:rPr>
        <w:t xml:space="preserve">Ajoelhamo-nos para pedir perdão; para vergar o nosso orgulho; para entregar a Deus o nosso pranto; para suplicar uma intervenção sua; para lhe agradecer um dom recebido: é sempre o mesmo gesto que diz essencialmente o nosso </w:t>
      </w:r>
      <w:proofErr w:type="gramStart"/>
      <w:r w:rsidRPr="00502133">
        <w:rPr>
          <w:rFonts w:asciiTheme="majorHAnsi" w:hAnsiTheme="majorHAnsi"/>
          <w:sz w:val="20"/>
          <w:szCs w:val="20"/>
        </w:rPr>
        <w:t>ser</w:t>
      </w:r>
      <w:r w:rsidR="00502133" w:rsidRPr="00502133">
        <w:rPr>
          <w:rFonts w:asciiTheme="majorHAnsi" w:hAnsiTheme="majorHAnsi"/>
          <w:sz w:val="20"/>
          <w:szCs w:val="20"/>
        </w:rPr>
        <w:t xml:space="preserve"> </w:t>
      </w:r>
      <w:r w:rsidRPr="00502133">
        <w:rPr>
          <w:rFonts w:asciiTheme="majorHAnsi" w:hAnsiTheme="majorHAnsi"/>
          <w:sz w:val="20"/>
          <w:szCs w:val="20"/>
        </w:rPr>
        <w:t>pequeninos</w:t>
      </w:r>
      <w:proofErr w:type="gramEnd"/>
      <w:r w:rsidRPr="00502133">
        <w:rPr>
          <w:rFonts w:asciiTheme="majorHAnsi" w:hAnsiTheme="majorHAnsi"/>
          <w:sz w:val="20"/>
          <w:szCs w:val="20"/>
        </w:rPr>
        <w:t xml:space="preserve">, diante de </w:t>
      </w:r>
      <w:r w:rsidRPr="00502133">
        <w:rPr>
          <w:rFonts w:asciiTheme="majorHAnsi" w:hAnsiTheme="majorHAnsi"/>
          <w:sz w:val="20"/>
          <w:szCs w:val="20"/>
        </w:rPr>
        <w:lastRenderedPageBreak/>
        <w:t>Deus. Todavia, feito em momentos diferentes do nosso viver, plasma a nossa interioridade profunda, para depois se manifestar exteriormente na nossa relação com Deus e com os irmãos. Também o ajoelhar-se deve ser feito com arte, quer dizer, com uma plena consciência do seu sentido simbólico e da necessidade que nós temos de exprimir com este gesto o nosso modo de estar na presença de Senhor.</w:t>
      </w:r>
    </w:p>
    <w:p w14:paraId="3D7FDD27" w14:textId="77777777" w:rsidR="004E49B0" w:rsidRPr="00502133" w:rsidRDefault="004E49B0" w:rsidP="00D812E7">
      <w:pPr>
        <w:spacing w:after="0" w:line="360" w:lineRule="auto"/>
        <w:jc w:val="both"/>
        <w:rPr>
          <w:rFonts w:asciiTheme="majorHAnsi" w:hAnsiTheme="majorHAnsi"/>
          <w:sz w:val="20"/>
          <w:szCs w:val="20"/>
        </w:rPr>
      </w:pPr>
    </w:p>
    <w:p w14:paraId="47A01E2C" w14:textId="0CF3928A" w:rsidR="004E49B0" w:rsidRPr="00CF4368" w:rsidRDefault="006A3DEF" w:rsidP="00CF4368">
      <w:pPr>
        <w:pStyle w:val="Ttulo2"/>
        <w:rPr>
          <w:sz w:val="20"/>
          <w:szCs w:val="20"/>
        </w:rPr>
      </w:pPr>
      <w:r w:rsidRPr="00CF4368">
        <w:rPr>
          <w:sz w:val="20"/>
          <w:szCs w:val="20"/>
        </w:rPr>
        <w:t xml:space="preserve">7. </w:t>
      </w:r>
      <w:r w:rsidR="004E49B0" w:rsidRPr="00CF4368">
        <w:rPr>
          <w:sz w:val="20"/>
          <w:szCs w:val="20"/>
        </w:rPr>
        <w:t>Aprender a ajoelhar-se</w:t>
      </w:r>
      <w:r w:rsidRPr="00CF4368">
        <w:rPr>
          <w:sz w:val="20"/>
          <w:szCs w:val="20"/>
        </w:rPr>
        <w:t>: dois exemplos</w:t>
      </w:r>
      <w:r w:rsidR="00502133" w:rsidRPr="00CF4368">
        <w:rPr>
          <w:sz w:val="20"/>
          <w:szCs w:val="20"/>
        </w:rPr>
        <w:t xml:space="preserve">: </w:t>
      </w:r>
      <w:proofErr w:type="spellStart"/>
      <w:r w:rsidR="00502133" w:rsidRPr="00CF4368">
        <w:rPr>
          <w:sz w:val="20"/>
          <w:szCs w:val="20"/>
        </w:rPr>
        <w:t>Etty</w:t>
      </w:r>
      <w:proofErr w:type="spellEnd"/>
      <w:r w:rsidR="00502133" w:rsidRPr="00CF4368">
        <w:rPr>
          <w:sz w:val="20"/>
          <w:szCs w:val="20"/>
        </w:rPr>
        <w:t xml:space="preserve"> </w:t>
      </w:r>
      <w:proofErr w:type="spellStart"/>
      <w:r w:rsidR="00502133" w:rsidRPr="00CF4368">
        <w:rPr>
          <w:sz w:val="20"/>
          <w:szCs w:val="20"/>
        </w:rPr>
        <w:t>Hilesum</w:t>
      </w:r>
      <w:proofErr w:type="spellEnd"/>
      <w:r w:rsidR="00502133" w:rsidRPr="00CF4368">
        <w:rPr>
          <w:sz w:val="20"/>
          <w:szCs w:val="20"/>
        </w:rPr>
        <w:t xml:space="preserve"> e Charles de </w:t>
      </w:r>
      <w:proofErr w:type="spellStart"/>
      <w:r w:rsidR="00502133" w:rsidRPr="00CF4368">
        <w:rPr>
          <w:sz w:val="20"/>
          <w:szCs w:val="20"/>
        </w:rPr>
        <w:t>Foucauld</w:t>
      </w:r>
      <w:proofErr w:type="spellEnd"/>
    </w:p>
    <w:p w14:paraId="26D202FE" w14:textId="77777777" w:rsidR="004E49B0" w:rsidRPr="00502133" w:rsidRDefault="004E49B0" w:rsidP="00D812E7">
      <w:pPr>
        <w:spacing w:after="0" w:line="360" w:lineRule="auto"/>
        <w:jc w:val="both"/>
        <w:rPr>
          <w:rFonts w:asciiTheme="majorHAnsi" w:hAnsiTheme="majorHAnsi"/>
          <w:sz w:val="20"/>
          <w:szCs w:val="20"/>
        </w:rPr>
      </w:pPr>
    </w:p>
    <w:p w14:paraId="0E058D1A" w14:textId="3F602F98" w:rsidR="004E49B0" w:rsidRPr="00502133" w:rsidRDefault="004E49B0" w:rsidP="00D812E7">
      <w:pPr>
        <w:spacing w:after="0" w:line="360" w:lineRule="auto"/>
        <w:jc w:val="both"/>
        <w:rPr>
          <w:rFonts w:asciiTheme="majorHAnsi" w:hAnsiTheme="majorHAnsi"/>
          <w:sz w:val="20"/>
          <w:szCs w:val="20"/>
        </w:rPr>
      </w:pPr>
      <w:r w:rsidRPr="00502133">
        <w:rPr>
          <w:rFonts w:asciiTheme="majorHAnsi" w:hAnsiTheme="majorHAnsi"/>
          <w:sz w:val="20"/>
          <w:szCs w:val="20"/>
        </w:rPr>
        <w:t xml:space="preserve">A grande mística judia, </w:t>
      </w:r>
      <w:proofErr w:type="spellStart"/>
      <w:r w:rsidRPr="00502133">
        <w:rPr>
          <w:rFonts w:asciiTheme="majorHAnsi" w:hAnsiTheme="majorHAnsi"/>
          <w:sz w:val="20"/>
          <w:szCs w:val="20"/>
        </w:rPr>
        <w:t>Etty</w:t>
      </w:r>
      <w:proofErr w:type="spellEnd"/>
      <w:r w:rsidRPr="00502133">
        <w:rPr>
          <w:rFonts w:asciiTheme="majorHAnsi" w:hAnsiTheme="majorHAnsi"/>
          <w:sz w:val="20"/>
          <w:szCs w:val="20"/>
        </w:rPr>
        <w:t xml:space="preserve"> </w:t>
      </w:r>
      <w:proofErr w:type="spellStart"/>
      <w:r w:rsidRPr="00502133">
        <w:rPr>
          <w:rFonts w:asciiTheme="majorHAnsi" w:hAnsiTheme="majorHAnsi"/>
          <w:sz w:val="20"/>
          <w:szCs w:val="20"/>
        </w:rPr>
        <w:t>Hilesum</w:t>
      </w:r>
      <w:proofErr w:type="spellEnd"/>
      <w:r w:rsidRPr="00502133">
        <w:rPr>
          <w:rFonts w:asciiTheme="majorHAnsi" w:hAnsiTheme="majorHAnsi"/>
          <w:sz w:val="20"/>
          <w:szCs w:val="20"/>
        </w:rPr>
        <w:t>, assassinada aos 29 anos num campo de concentração, cont</w:t>
      </w:r>
      <w:r w:rsidR="00502133" w:rsidRPr="00502133">
        <w:rPr>
          <w:rFonts w:asciiTheme="majorHAnsi" w:hAnsiTheme="majorHAnsi"/>
          <w:sz w:val="20"/>
          <w:szCs w:val="20"/>
        </w:rPr>
        <w:t>a</w:t>
      </w:r>
      <w:r w:rsidRPr="00502133">
        <w:rPr>
          <w:rFonts w:asciiTheme="majorHAnsi" w:hAnsiTheme="majorHAnsi"/>
          <w:sz w:val="20"/>
          <w:szCs w:val="20"/>
        </w:rPr>
        <w:t xml:space="preserve"> </w:t>
      </w:r>
      <w:r w:rsidR="00502133" w:rsidRPr="00502133">
        <w:rPr>
          <w:rFonts w:asciiTheme="majorHAnsi" w:hAnsiTheme="majorHAnsi"/>
          <w:sz w:val="20"/>
          <w:szCs w:val="20"/>
        </w:rPr>
        <w:t>no</w:t>
      </w:r>
      <w:r w:rsidRPr="00502133">
        <w:rPr>
          <w:rFonts w:asciiTheme="majorHAnsi" w:hAnsiTheme="majorHAnsi"/>
          <w:sz w:val="20"/>
          <w:szCs w:val="20"/>
        </w:rPr>
        <w:t xml:space="preserve"> seu diário que precisou aprender a ajoelhar-se.  “Ontem à noite, pouco antes de me ir deitar, dei por mim, de repente, ajoelhada na alcatifa, no meio desta grande sala, entre as cadeiras de metal. Assim. Sem mais nem menos. Puxada para o chão por algo mais forte do que eu. Faz tempo, tinha dito de mim para mim: "Vou ver se consigo ajoelhar-me". Tinha ainda muita vergonha desse gesto tão íntimo como os gestos do amor, todos gestos de que ninguém consegue falar. A não ser um poeta (...) A força criadora é, afinal de contas, uma parte de Deus. As pessoas precisam é de ter a coragem de o dizer (...). Estas palavras acompanharam-me semanas a fio. É preciso é ter a coragem de o dizer. A coragem de pronunciar o nome de Deus". "Quando hoje caminhava pelos corredores a abarrotar, senti, de repente, uma enorme necessidade de me ajoelhar ali, no chão de pedra, no meio de toda a gente. O único gesto de dignidade humana que ainda nos resta neste tempo, é ajoelhar perante Deus".</w:t>
      </w:r>
    </w:p>
    <w:p w14:paraId="4228BEB8" w14:textId="77777777" w:rsidR="006A3DEF" w:rsidRPr="00502133" w:rsidRDefault="006A3DEF" w:rsidP="00D812E7">
      <w:pPr>
        <w:spacing w:after="0" w:line="360" w:lineRule="auto"/>
        <w:jc w:val="both"/>
        <w:rPr>
          <w:rFonts w:asciiTheme="majorHAnsi" w:hAnsiTheme="majorHAnsi"/>
          <w:b/>
          <w:bCs/>
          <w:sz w:val="20"/>
          <w:szCs w:val="20"/>
        </w:rPr>
      </w:pPr>
    </w:p>
    <w:p w14:paraId="367CA0F4" w14:textId="6609F7E5" w:rsidR="006A3DEF" w:rsidRPr="00502133" w:rsidRDefault="006A3DEF" w:rsidP="00D812E7">
      <w:pPr>
        <w:pStyle w:val="NormalWeb"/>
        <w:spacing w:before="0" w:beforeAutospacing="0" w:after="0" w:afterAutospacing="0" w:line="360" w:lineRule="auto"/>
        <w:jc w:val="both"/>
        <w:rPr>
          <w:rFonts w:asciiTheme="majorHAnsi" w:hAnsiTheme="majorHAnsi"/>
          <w:sz w:val="20"/>
          <w:szCs w:val="20"/>
        </w:rPr>
      </w:pPr>
      <w:r w:rsidRPr="00502133">
        <w:rPr>
          <w:rFonts w:asciiTheme="majorHAnsi" w:hAnsiTheme="majorHAnsi"/>
          <w:sz w:val="20"/>
          <w:szCs w:val="20"/>
        </w:rPr>
        <w:t xml:space="preserve">Dois anos depois do nascimento de </w:t>
      </w:r>
      <w:proofErr w:type="spellStart"/>
      <w:r w:rsidRPr="00502133">
        <w:rPr>
          <w:rFonts w:asciiTheme="majorHAnsi" w:hAnsiTheme="majorHAnsi"/>
          <w:sz w:val="20"/>
          <w:szCs w:val="20"/>
        </w:rPr>
        <w:t>Etty</w:t>
      </w:r>
      <w:proofErr w:type="spellEnd"/>
      <w:r w:rsidRPr="00502133">
        <w:rPr>
          <w:rFonts w:asciiTheme="majorHAnsi" w:hAnsiTheme="majorHAnsi"/>
          <w:sz w:val="20"/>
          <w:szCs w:val="20"/>
        </w:rPr>
        <w:t xml:space="preserve">, contava-se o ano de 1916, era assassinado Charles de </w:t>
      </w:r>
      <w:proofErr w:type="spellStart"/>
      <w:r w:rsidRPr="00502133">
        <w:rPr>
          <w:rFonts w:asciiTheme="majorHAnsi" w:hAnsiTheme="majorHAnsi"/>
          <w:sz w:val="20"/>
          <w:szCs w:val="20"/>
        </w:rPr>
        <w:t>Foucauld</w:t>
      </w:r>
      <w:proofErr w:type="spellEnd"/>
      <w:r w:rsidRPr="00502133">
        <w:rPr>
          <w:rFonts w:asciiTheme="majorHAnsi" w:hAnsiTheme="majorHAnsi"/>
          <w:sz w:val="20"/>
          <w:szCs w:val="20"/>
        </w:rPr>
        <w:t xml:space="preserve"> no norte de África.  Este, anos antes, ao entrar numa Igreja em França, perguntou a um padre que estava no confessionário como se poderia informar sobre a religião cristã. O padre respondeu, talvez com um tom que hoje não nos soaria bem, “</w:t>
      </w:r>
      <w:r w:rsidRPr="00502133">
        <w:rPr>
          <w:rFonts w:asciiTheme="majorHAnsi" w:hAnsiTheme="majorHAnsi"/>
          <w:i/>
          <w:iCs/>
          <w:sz w:val="20"/>
          <w:szCs w:val="20"/>
        </w:rPr>
        <w:t>ajoelhe-se e confesse-se</w:t>
      </w:r>
      <w:r w:rsidRPr="00502133">
        <w:rPr>
          <w:rFonts w:asciiTheme="majorHAnsi" w:hAnsiTheme="majorHAnsi"/>
          <w:sz w:val="20"/>
          <w:szCs w:val="20"/>
        </w:rPr>
        <w:t xml:space="preserve">”. Nesse momento, aquele que viria a ser fundador da </w:t>
      </w:r>
      <w:r w:rsidRPr="00502133">
        <w:rPr>
          <w:rFonts w:asciiTheme="majorHAnsi" w:hAnsiTheme="majorHAnsi"/>
          <w:sz w:val="20"/>
          <w:szCs w:val="20"/>
        </w:rPr>
        <w:lastRenderedPageBreak/>
        <w:t xml:space="preserve">Fraternidade dos pequenos irmãos de Jesus encontrou a presença de Deus, convertendo a Ele o seu coração. </w:t>
      </w:r>
    </w:p>
    <w:p w14:paraId="48D0A94C" w14:textId="77777777" w:rsidR="00CF4368" w:rsidRDefault="00CF4368" w:rsidP="00D812E7">
      <w:pPr>
        <w:spacing w:after="0" w:line="360" w:lineRule="auto"/>
        <w:jc w:val="both"/>
        <w:rPr>
          <w:rFonts w:asciiTheme="majorHAnsi" w:hAnsiTheme="majorHAnsi"/>
          <w:b/>
          <w:bCs/>
          <w:sz w:val="20"/>
          <w:szCs w:val="20"/>
        </w:rPr>
      </w:pPr>
    </w:p>
    <w:p w14:paraId="5DAE0D24" w14:textId="455AD600" w:rsidR="004E49B0" w:rsidRPr="00CF4368" w:rsidRDefault="00D812E7" w:rsidP="00CF4368">
      <w:pPr>
        <w:pStyle w:val="Ttulo2"/>
        <w:rPr>
          <w:sz w:val="20"/>
          <w:szCs w:val="20"/>
        </w:rPr>
      </w:pPr>
      <w:r w:rsidRPr="00CF4368">
        <w:rPr>
          <w:sz w:val="20"/>
          <w:szCs w:val="20"/>
        </w:rPr>
        <w:t>8</w:t>
      </w:r>
      <w:r w:rsidR="006A3DEF" w:rsidRPr="00CF4368">
        <w:rPr>
          <w:sz w:val="20"/>
          <w:szCs w:val="20"/>
        </w:rPr>
        <w:t xml:space="preserve">. </w:t>
      </w:r>
      <w:r w:rsidR="004E49B0" w:rsidRPr="00CF4368">
        <w:rPr>
          <w:sz w:val="20"/>
          <w:szCs w:val="20"/>
        </w:rPr>
        <w:t>De joelhos, na Eucaristia | Instrução Geral do Missal Romano, n.º 43</w:t>
      </w:r>
    </w:p>
    <w:p w14:paraId="793AFD4F" w14:textId="77777777" w:rsidR="004E49B0" w:rsidRPr="00502133" w:rsidRDefault="004E49B0" w:rsidP="00D812E7">
      <w:pPr>
        <w:spacing w:after="0" w:line="360" w:lineRule="auto"/>
        <w:jc w:val="both"/>
        <w:rPr>
          <w:rFonts w:asciiTheme="majorHAnsi" w:hAnsiTheme="majorHAnsi"/>
          <w:sz w:val="20"/>
          <w:szCs w:val="20"/>
        </w:rPr>
      </w:pPr>
    </w:p>
    <w:p w14:paraId="214C7BAA" w14:textId="53D87886" w:rsidR="004E49B0" w:rsidRPr="00502133" w:rsidRDefault="004E49B0" w:rsidP="00D812E7">
      <w:pPr>
        <w:spacing w:after="0" w:line="360" w:lineRule="auto"/>
        <w:jc w:val="both"/>
        <w:rPr>
          <w:rFonts w:asciiTheme="majorHAnsi" w:hAnsiTheme="majorHAnsi"/>
          <w:sz w:val="20"/>
          <w:szCs w:val="20"/>
        </w:rPr>
      </w:pPr>
      <w:r w:rsidRPr="00502133">
        <w:rPr>
          <w:rFonts w:asciiTheme="majorHAnsi" w:hAnsiTheme="majorHAnsi"/>
          <w:sz w:val="20"/>
          <w:szCs w:val="20"/>
        </w:rPr>
        <w:t xml:space="preserve">“Estão de joelhos durante a consagração, exceto se razões de saúde, a estreiteza do lugar, o grande número dos presentes ou outros motivos razoáveis a isso obstarem. Aqueles, porém, que não estão de joelhos durante a consagração, fazem uma inclinação profunda enquanto o sacerdote genuflete após a consagração. (…) Onde for costume que o povo permaneça de joelhos desde o fim da aclamação do </w:t>
      </w:r>
      <w:proofErr w:type="spellStart"/>
      <w:r w:rsidRPr="00502133">
        <w:rPr>
          <w:rFonts w:asciiTheme="majorHAnsi" w:hAnsiTheme="majorHAnsi"/>
          <w:i/>
          <w:iCs/>
          <w:sz w:val="20"/>
          <w:szCs w:val="20"/>
        </w:rPr>
        <w:t>Sanctus</w:t>
      </w:r>
      <w:proofErr w:type="spellEnd"/>
      <w:r w:rsidRPr="00502133">
        <w:rPr>
          <w:rFonts w:asciiTheme="majorHAnsi" w:hAnsiTheme="majorHAnsi"/>
          <w:sz w:val="20"/>
          <w:szCs w:val="20"/>
        </w:rPr>
        <w:t xml:space="preserve"> até ao fim da Oração eucarística, é bom que este se mantenha”.</w:t>
      </w:r>
    </w:p>
    <w:p w14:paraId="28083DC9" w14:textId="41A4E6E7" w:rsidR="007A115F" w:rsidRPr="00D812E7" w:rsidRDefault="00D812E7" w:rsidP="00D812E7">
      <w:pPr>
        <w:pStyle w:val="Ttulo1"/>
        <w:jc w:val="center"/>
        <w:rPr>
          <w:b/>
          <w:bCs/>
          <w:sz w:val="24"/>
          <w:szCs w:val="24"/>
          <w:shd w:val="clear" w:color="auto" w:fill="FFFFFF"/>
        </w:rPr>
      </w:pPr>
      <w:r w:rsidRPr="00D812E7">
        <w:rPr>
          <w:b/>
          <w:bCs/>
          <w:sz w:val="24"/>
          <w:szCs w:val="24"/>
          <w:shd w:val="clear" w:color="auto" w:fill="FFFFFF"/>
        </w:rPr>
        <w:t xml:space="preserve">III. </w:t>
      </w:r>
      <w:r w:rsidR="00502133" w:rsidRPr="00D812E7">
        <w:rPr>
          <w:b/>
          <w:bCs/>
          <w:sz w:val="24"/>
          <w:szCs w:val="24"/>
          <w:shd w:val="clear" w:color="auto" w:fill="FFFFFF"/>
        </w:rPr>
        <w:t>I</w:t>
      </w:r>
      <w:r w:rsidR="007A115F" w:rsidRPr="00D812E7">
        <w:rPr>
          <w:b/>
          <w:bCs/>
          <w:sz w:val="24"/>
          <w:szCs w:val="24"/>
          <w:shd w:val="clear" w:color="auto" w:fill="FFFFFF"/>
        </w:rPr>
        <w:t xml:space="preserve">NDICAÇÕES ÚTEIS PARA A ADORAÇÃO </w:t>
      </w:r>
      <w:r w:rsidR="00CF4368">
        <w:rPr>
          <w:b/>
          <w:bCs/>
          <w:sz w:val="24"/>
          <w:szCs w:val="24"/>
          <w:shd w:val="clear" w:color="auto" w:fill="FFFFFF"/>
        </w:rPr>
        <w:t>EUCARÍSTICA</w:t>
      </w:r>
    </w:p>
    <w:p w14:paraId="5F370E87" w14:textId="77777777" w:rsidR="007A115F" w:rsidRPr="00502133" w:rsidRDefault="007A115F" w:rsidP="00D812E7">
      <w:pPr>
        <w:pStyle w:val="PargrafodaLista"/>
        <w:spacing w:after="0" w:line="360" w:lineRule="auto"/>
        <w:ind w:left="360"/>
        <w:jc w:val="both"/>
        <w:rPr>
          <w:rFonts w:asciiTheme="majorHAnsi" w:hAnsiTheme="majorHAnsi" w:cs="Tahoma"/>
          <w:b/>
          <w:bCs/>
          <w:color w:val="000000"/>
          <w:sz w:val="20"/>
          <w:szCs w:val="20"/>
          <w:shd w:val="clear" w:color="auto" w:fill="FFFFFF"/>
        </w:rPr>
      </w:pPr>
    </w:p>
    <w:p w14:paraId="5E3527F5" w14:textId="77777777" w:rsidR="007A115F" w:rsidRPr="00502133" w:rsidRDefault="007A115F" w:rsidP="00D812E7">
      <w:pPr>
        <w:pStyle w:val="PargrafodaLista"/>
        <w:numPr>
          <w:ilvl w:val="0"/>
          <w:numId w:val="1"/>
        </w:numPr>
        <w:spacing w:after="0" w:line="360" w:lineRule="auto"/>
        <w:jc w:val="both"/>
        <w:rPr>
          <w:rFonts w:asciiTheme="majorHAnsi" w:hAnsiTheme="majorHAnsi" w:cs="Tahoma"/>
          <w:b/>
          <w:bCs/>
          <w:color w:val="000000"/>
          <w:sz w:val="20"/>
          <w:szCs w:val="20"/>
          <w:shd w:val="clear" w:color="auto" w:fill="FFFFFF"/>
        </w:rPr>
      </w:pPr>
      <w:r w:rsidRPr="00502133">
        <w:rPr>
          <w:rFonts w:asciiTheme="majorHAnsi" w:hAnsiTheme="majorHAnsi" w:cs="Tahoma"/>
          <w:color w:val="000000"/>
          <w:sz w:val="20"/>
          <w:szCs w:val="20"/>
          <w:shd w:val="clear" w:color="auto" w:fill="FFFFFF"/>
        </w:rPr>
        <w:t xml:space="preserve">Procuremos, sempre e em todos os casos, viver a hora ou o tempo de Adoração, garantindo que haja um </w:t>
      </w:r>
      <w:r w:rsidRPr="00502133">
        <w:rPr>
          <w:rFonts w:asciiTheme="majorHAnsi" w:hAnsiTheme="majorHAnsi" w:cs="Tahoma"/>
          <w:b/>
          <w:bCs/>
          <w:i/>
          <w:iCs/>
          <w:color w:val="000000"/>
          <w:sz w:val="20"/>
          <w:szCs w:val="20"/>
          <w:shd w:val="clear" w:color="auto" w:fill="FFFFFF"/>
        </w:rPr>
        <w:t>profundo clima de silêncio, reverência e adoração</w:t>
      </w:r>
      <w:r w:rsidRPr="00502133">
        <w:rPr>
          <w:rFonts w:asciiTheme="majorHAnsi" w:hAnsiTheme="majorHAnsi" w:cs="Tahoma"/>
          <w:color w:val="000000"/>
          <w:sz w:val="20"/>
          <w:szCs w:val="20"/>
          <w:shd w:val="clear" w:color="auto" w:fill="FFFFFF"/>
        </w:rPr>
        <w:t xml:space="preserve">. O Santíssimo Sacramento da Eucaristia, na Hóstia consagrada, está exposto diante dos nossos olhos. Não O ignoremos. Não dêmos mais importância ao guião e aos papéis… do que à </w:t>
      </w:r>
      <w:r w:rsidRPr="00502133">
        <w:rPr>
          <w:rFonts w:asciiTheme="majorHAnsi" w:hAnsiTheme="majorHAnsi" w:cs="Tahoma"/>
          <w:b/>
          <w:bCs/>
          <w:color w:val="000000"/>
          <w:sz w:val="20"/>
          <w:szCs w:val="20"/>
          <w:shd w:val="clear" w:color="auto" w:fill="FFFFFF"/>
        </w:rPr>
        <w:t xml:space="preserve">presença real e substancial do Senhor na Eucaristia. </w:t>
      </w:r>
    </w:p>
    <w:p w14:paraId="384AD6D1" w14:textId="77777777" w:rsidR="007A115F" w:rsidRPr="00502133" w:rsidRDefault="007A115F" w:rsidP="00D812E7">
      <w:pPr>
        <w:pStyle w:val="PargrafodaLista"/>
        <w:spacing w:after="0" w:line="360" w:lineRule="auto"/>
        <w:ind w:left="360"/>
        <w:jc w:val="both"/>
        <w:rPr>
          <w:rFonts w:asciiTheme="majorHAnsi" w:hAnsiTheme="majorHAnsi" w:cs="Tahoma"/>
          <w:b/>
          <w:bCs/>
          <w:color w:val="000000"/>
          <w:sz w:val="20"/>
          <w:szCs w:val="20"/>
          <w:shd w:val="clear" w:color="auto" w:fill="FFFFFF"/>
        </w:rPr>
      </w:pPr>
    </w:p>
    <w:p w14:paraId="2A1FF096" w14:textId="6C834E72" w:rsidR="007A115F" w:rsidRPr="00502133" w:rsidRDefault="007A115F" w:rsidP="00D812E7">
      <w:pPr>
        <w:pStyle w:val="PargrafodaLista"/>
        <w:numPr>
          <w:ilvl w:val="0"/>
          <w:numId w:val="1"/>
        </w:numPr>
        <w:spacing w:after="0" w:line="360" w:lineRule="auto"/>
        <w:jc w:val="both"/>
        <w:rPr>
          <w:rFonts w:asciiTheme="majorHAnsi" w:hAnsiTheme="majorHAnsi" w:cs="Tahoma"/>
          <w:color w:val="000000"/>
          <w:sz w:val="20"/>
          <w:szCs w:val="20"/>
          <w:shd w:val="clear" w:color="auto" w:fill="FFFFFF"/>
        </w:rPr>
      </w:pPr>
      <w:r w:rsidRPr="00502133">
        <w:rPr>
          <w:rFonts w:asciiTheme="majorHAnsi" w:hAnsiTheme="majorHAnsi" w:cs="Tahoma"/>
          <w:color w:val="000000"/>
          <w:sz w:val="20"/>
          <w:szCs w:val="20"/>
          <w:shd w:val="clear" w:color="auto" w:fill="FFFFFF"/>
        </w:rPr>
        <w:t xml:space="preserve">Talvez fosse oportuno que </w:t>
      </w:r>
      <w:r w:rsidRPr="00502133">
        <w:rPr>
          <w:rFonts w:asciiTheme="majorHAnsi" w:hAnsiTheme="majorHAnsi" w:cs="Tahoma"/>
          <w:b/>
          <w:bCs/>
          <w:color w:val="000000"/>
          <w:sz w:val="20"/>
          <w:szCs w:val="20"/>
          <w:shd w:val="clear" w:color="auto" w:fill="FFFFFF"/>
        </w:rPr>
        <w:t>quem orienta a oração, não fique “exposto” atrás do altar</w:t>
      </w:r>
      <w:r w:rsidRPr="00502133">
        <w:rPr>
          <w:rFonts w:asciiTheme="majorHAnsi" w:hAnsiTheme="majorHAnsi" w:cs="Tahoma"/>
          <w:color w:val="000000"/>
          <w:sz w:val="20"/>
          <w:szCs w:val="20"/>
          <w:shd w:val="clear" w:color="auto" w:fill="FFFFFF"/>
        </w:rPr>
        <w:t xml:space="preserve"> ou da Hóstia consagrada, mas, ao jeito da oração de </w:t>
      </w:r>
      <w:proofErr w:type="spellStart"/>
      <w:r w:rsidRPr="00502133">
        <w:rPr>
          <w:rFonts w:asciiTheme="majorHAnsi" w:hAnsiTheme="majorHAnsi" w:cs="Tahoma"/>
          <w:color w:val="000000"/>
          <w:sz w:val="20"/>
          <w:szCs w:val="20"/>
          <w:shd w:val="clear" w:color="auto" w:fill="FFFFFF"/>
        </w:rPr>
        <w:t>Taizé</w:t>
      </w:r>
      <w:proofErr w:type="spellEnd"/>
      <w:r w:rsidRPr="00502133">
        <w:rPr>
          <w:rFonts w:asciiTheme="majorHAnsi" w:hAnsiTheme="majorHAnsi" w:cs="Tahoma"/>
          <w:color w:val="000000"/>
          <w:sz w:val="20"/>
          <w:szCs w:val="20"/>
          <w:shd w:val="clear" w:color="auto" w:fill="FFFFFF"/>
        </w:rPr>
        <w:t xml:space="preserve">, fique do lado da assembleia, para que </w:t>
      </w:r>
      <w:r w:rsidR="00734C46">
        <w:rPr>
          <w:rFonts w:asciiTheme="majorHAnsi" w:hAnsiTheme="majorHAnsi" w:cs="Tahoma"/>
          <w:color w:val="000000"/>
          <w:sz w:val="20"/>
          <w:szCs w:val="20"/>
          <w:shd w:val="clear" w:color="auto" w:fill="FFFFFF"/>
        </w:rPr>
        <w:t xml:space="preserve">o </w:t>
      </w:r>
      <w:r w:rsidRPr="00502133">
        <w:rPr>
          <w:rFonts w:asciiTheme="majorHAnsi" w:hAnsiTheme="majorHAnsi" w:cs="Tahoma"/>
          <w:color w:val="000000"/>
          <w:sz w:val="20"/>
          <w:szCs w:val="20"/>
          <w:shd w:val="clear" w:color="auto" w:fill="FFFFFF"/>
        </w:rPr>
        <w:t>olhar dos fiéis não se disperse em quem está junto do altar. Basta aceder ao altar para a exposição (para a bênção – no caso de haver diácono ou sacerdote) e para a reposição do Santíssimo.</w:t>
      </w:r>
    </w:p>
    <w:p w14:paraId="265D6A1C" w14:textId="77777777" w:rsidR="007A115F" w:rsidRPr="00502133" w:rsidRDefault="007A115F" w:rsidP="00D812E7">
      <w:pPr>
        <w:spacing w:after="0" w:line="360" w:lineRule="auto"/>
        <w:jc w:val="both"/>
        <w:rPr>
          <w:rFonts w:asciiTheme="majorHAnsi" w:hAnsiTheme="majorHAnsi" w:cs="Tahoma"/>
          <w:color w:val="000000"/>
          <w:sz w:val="20"/>
          <w:szCs w:val="20"/>
          <w:shd w:val="clear" w:color="auto" w:fill="FFFFFF"/>
        </w:rPr>
      </w:pPr>
    </w:p>
    <w:p w14:paraId="68BC6FD0" w14:textId="77777777" w:rsidR="007A115F" w:rsidRPr="00502133" w:rsidRDefault="007A115F" w:rsidP="00D812E7">
      <w:pPr>
        <w:pStyle w:val="PargrafodaLista"/>
        <w:numPr>
          <w:ilvl w:val="0"/>
          <w:numId w:val="1"/>
        </w:numPr>
        <w:spacing w:after="0" w:line="360" w:lineRule="auto"/>
        <w:jc w:val="both"/>
        <w:rPr>
          <w:rFonts w:asciiTheme="majorHAnsi" w:hAnsiTheme="majorHAnsi" w:cs="Tahoma"/>
          <w:color w:val="000000"/>
          <w:sz w:val="20"/>
          <w:szCs w:val="20"/>
          <w:shd w:val="clear" w:color="auto" w:fill="FFFFFF"/>
        </w:rPr>
      </w:pPr>
      <w:r w:rsidRPr="00502133">
        <w:rPr>
          <w:rFonts w:asciiTheme="majorHAnsi" w:hAnsiTheme="majorHAnsi" w:cs="Tahoma"/>
          <w:color w:val="000000"/>
          <w:sz w:val="20"/>
          <w:szCs w:val="20"/>
          <w:shd w:val="clear" w:color="auto" w:fill="FFFFFF"/>
        </w:rPr>
        <w:t xml:space="preserve">Ao chegar à Igreja, ao passar de um lado para o outro, ao dirigir-se ao altar ou ao ambão, ao despedir-se… não devemos esquecer como é importante </w:t>
      </w:r>
      <w:r w:rsidRPr="00502133">
        <w:rPr>
          <w:rFonts w:asciiTheme="majorHAnsi" w:hAnsiTheme="majorHAnsi" w:cs="Tahoma"/>
          <w:b/>
          <w:bCs/>
          <w:i/>
          <w:color w:val="000000"/>
          <w:sz w:val="20"/>
          <w:szCs w:val="20"/>
          <w:shd w:val="clear" w:color="auto" w:fill="FFFFFF"/>
        </w:rPr>
        <w:t>ajoelhar</w:t>
      </w:r>
      <w:r w:rsidRPr="00502133">
        <w:rPr>
          <w:rFonts w:asciiTheme="majorHAnsi" w:hAnsiTheme="majorHAnsi" w:cs="Tahoma"/>
          <w:b/>
          <w:bCs/>
          <w:color w:val="000000"/>
          <w:sz w:val="20"/>
          <w:szCs w:val="20"/>
          <w:shd w:val="clear" w:color="auto" w:fill="FFFFFF"/>
        </w:rPr>
        <w:t>,</w:t>
      </w:r>
      <w:r w:rsidRPr="00502133">
        <w:rPr>
          <w:rFonts w:asciiTheme="majorHAnsi" w:hAnsiTheme="majorHAnsi" w:cs="Tahoma"/>
          <w:color w:val="000000"/>
          <w:sz w:val="20"/>
          <w:szCs w:val="20"/>
          <w:shd w:val="clear" w:color="auto" w:fill="FFFFFF"/>
        </w:rPr>
        <w:t xml:space="preserve"> em </w:t>
      </w:r>
      <w:r w:rsidRPr="00502133">
        <w:rPr>
          <w:rFonts w:asciiTheme="majorHAnsi" w:hAnsiTheme="majorHAnsi" w:cs="Tahoma"/>
          <w:color w:val="000000"/>
          <w:sz w:val="20"/>
          <w:szCs w:val="20"/>
          <w:shd w:val="clear" w:color="auto" w:fill="FFFFFF"/>
        </w:rPr>
        <w:lastRenderedPageBreak/>
        <w:t>sinal de adoração e de reconhecimento de uma presença real e substancial do Senhor, que deve estar no centro da nossa atenção e do nosso coração. Nunca fiquemos “de costas” para o Santíssimo. Mesmo quando nos dirigimos à assembleia, procuremos estar voltados com a assembleia para o Senhor. É uma forma de indicarmos o centro da atenção, da adoração e do louvor.</w:t>
      </w:r>
    </w:p>
    <w:p w14:paraId="201A6EE2" w14:textId="77777777" w:rsidR="007A115F" w:rsidRPr="00502133" w:rsidRDefault="007A115F" w:rsidP="00D812E7">
      <w:pPr>
        <w:pStyle w:val="PargrafodaLista"/>
        <w:spacing w:after="0" w:line="360" w:lineRule="auto"/>
        <w:rPr>
          <w:rFonts w:asciiTheme="majorHAnsi" w:hAnsiTheme="majorHAnsi" w:cs="Tahoma"/>
          <w:color w:val="000000"/>
          <w:sz w:val="20"/>
          <w:szCs w:val="20"/>
          <w:shd w:val="clear" w:color="auto" w:fill="FFFFFF"/>
        </w:rPr>
      </w:pPr>
    </w:p>
    <w:p w14:paraId="311C924B" w14:textId="77777777" w:rsidR="007A115F" w:rsidRPr="00502133" w:rsidRDefault="007A115F" w:rsidP="00D812E7">
      <w:pPr>
        <w:pStyle w:val="PargrafodaLista"/>
        <w:numPr>
          <w:ilvl w:val="0"/>
          <w:numId w:val="1"/>
        </w:numPr>
        <w:spacing w:after="0" w:line="360" w:lineRule="auto"/>
        <w:jc w:val="both"/>
        <w:rPr>
          <w:rFonts w:asciiTheme="majorHAnsi" w:hAnsiTheme="majorHAnsi" w:cs="Tahoma"/>
          <w:color w:val="000000"/>
          <w:sz w:val="20"/>
          <w:szCs w:val="20"/>
          <w:shd w:val="clear" w:color="auto" w:fill="FFFFFF"/>
        </w:rPr>
      </w:pPr>
      <w:r w:rsidRPr="00502133">
        <w:rPr>
          <w:rFonts w:asciiTheme="majorHAnsi" w:hAnsiTheme="majorHAnsi" w:cs="Tahoma"/>
          <w:color w:val="000000"/>
          <w:sz w:val="20"/>
          <w:szCs w:val="20"/>
          <w:shd w:val="clear" w:color="auto" w:fill="FFFFFF"/>
        </w:rPr>
        <w:t xml:space="preserve">Seria oportuno ter um genuflexório, onde, em permanência e de forma rotativa e livre, por pouco tempo, estivesse sempre alguém de joelhos. </w:t>
      </w:r>
    </w:p>
    <w:p w14:paraId="302517F2" w14:textId="77777777" w:rsidR="007A115F" w:rsidRPr="00502133" w:rsidRDefault="007A115F" w:rsidP="00D812E7">
      <w:pPr>
        <w:pStyle w:val="PargrafodaLista"/>
        <w:spacing w:after="0" w:line="360" w:lineRule="auto"/>
        <w:rPr>
          <w:rFonts w:asciiTheme="majorHAnsi" w:hAnsiTheme="majorHAnsi" w:cs="Tahoma"/>
          <w:color w:val="000000"/>
          <w:sz w:val="20"/>
          <w:szCs w:val="20"/>
          <w:shd w:val="clear" w:color="auto" w:fill="FFFFFF"/>
        </w:rPr>
      </w:pPr>
    </w:p>
    <w:p w14:paraId="1A146A72" w14:textId="77777777" w:rsidR="007A115F" w:rsidRPr="00502133" w:rsidRDefault="007A115F" w:rsidP="00D812E7">
      <w:pPr>
        <w:pStyle w:val="PargrafodaLista"/>
        <w:numPr>
          <w:ilvl w:val="0"/>
          <w:numId w:val="1"/>
        </w:numPr>
        <w:spacing w:after="0" w:line="360" w:lineRule="auto"/>
        <w:jc w:val="both"/>
        <w:rPr>
          <w:rFonts w:asciiTheme="majorHAnsi" w:hAnsiTheme="majorHAnsi" w:cs="Tahoma"/>
          <w:color w:val="000000"/>
          <w:sz w:val="20"/>
          <w:szCs w:val="20"/>
          <w:shd w:val="clear" w:color="auto" w:fill="FFFFFF"/>
        </w:rPr>
      </w:pPr>
      <w:r w:rsidRPr="00502133">
        <w:rPr>
          <w:rFonts w:asciiTheme="majorHAnsi" w:hAnsiTheme="majorHAnsi" w:cs="Tahoma"/>
          <w:color w:val="000000"/>
          <w:sz w:val="20"/>
          <w:szCs w:val="20"/>
          <w:shd w:val="clear" w:color="auto" w:fill="FFFFFF"/>
        </w:rPr>
        <w:t>Não é obrigatório, nem necessário, nem conveniente, preencher todo o tempo com leituras, orações e cânticos. É preciso que se dê tempo a cada participante para parar, olhar, deixar-se olhar, refletir, rezar pessoalmente… Insistir na contemplação: «Eu olho para Ele e Ele olha para mim», mais do que na verbalização (leitura de textos).</w:t>
      </w:r>
    </w:p>
    <w:p w14:paraId="1C444E7D" w14:textId="77777777" w:rsidR="007A115F" w:rsidRPr="00502133" w:rsidRDefault="007A115F" w:rsidP="00D812E7">
      <w:pPr>
        <w:pStyle w:val="PargrafodaLista"/>
        <w:spacing w:after="0" w:line="360" w:lineRule="auto"/>
        <w:rPr>
          <w:rFonts w:asciiTheme="majorHAnsi" w:hAnsiTheme="majorHAnsi" w:cs="Tahoma"/>
          <w:color w:val="000000"/>
          <w:sz w:val="20"/>
          <w:szCs w:val="20"/>
          <w:shd w:val="clear" w:color="auto" w:fill="FFFFFF"/>
        </w:rPr>
      </w:pPr>
    </w:p>
    <w:p w14:paraId="0383D84C" w14:textId="77777777" w:rsidR="007A115F" w:rsidRPr="00502133" w:rsidRDefault="007A115F" w:rsidP="00D812E7">
      <w:pPr>
        <w:pStyle w:val="PargrafodaLista"/>
        <w:numPr>
          <w:ilvl w:val="0"/>
          <w:numId w:val="1"/>
        </w:numPr>
        <w:spacing w:after="0" w:line="360" w:lineRule="auto"/>
        <w:jc w:val="both"/>
        <w:rPr>
          <w:rFonts w:asciiTheme="majorHAnsi" w:hAnsiTheme="majorHAnsi" w:cs="Tahoma"/>
          <w:color w:val="000000"/>
          <w:sz w:val="20"/>
          <w:szCs w:val="20"/>
          <w:shd w:val="clear" w:color="auto" w:fill="FFFFFF"/>
        </w:rPr>
      </w:pPr>
      <w:r w:rsidRPr="00502133">
        <w:rPr>
          <w:rFonts w:asciiTheme="majorHAnsi" w:hAnsiTheme="majorHAnsi" w:cs="Tahoma"/>
          <w:color w:val="000000"/>
          <w:sz w:val="20"/>
          <w:szCs w:val="20"/>
          <w:shd w:val="clear" w:color="auto" w:fill="FFFFFF"/>
        </w:rPr>
        <w:t xml:space="preserve">Nunca é de mais insistir, ao longo da Hora de adoração, na necessidade de nos </w:t>
      </w:r>
      <w:r w:rsidRPr="00502133">
        <w:rPr>
          <w:rFonts w:asciiTheme="majorHAnsi" w:hAnsiTheme="majorHAnsi" w:cs="Tahoma"/>
          <w:b/>
          <w:bCs/>
          <w:color w:val="000000"/>
          <w:sz w:val="20"/>
          <w:szCs w:val="20"/>
          <w:shd w:val="clear" w:color="auto" w:fill="FFFFFF"/>
        </w:rPr>
        <w:t>fixarmos na presença real de Jesus e não em nós e nas nossas coisas e problemas pessoais</w:t>
      </w:r>
      <w:r w:rsidRPr="00502133">
        <w:rPr>
          <w:rFonts w:asciiTheme="majorHAnsi" w:hAnsiTheme="majorHAnsi" w:cs="Tahoma"/>
          <w:color w:val="000000"/>
          <w:sz w:val="20"/>
          <w:szCs w:val="20"/>
          <w:shd w:val="clear" w:color="auto" w:fill="FFFFFF"/>
        </w:rPr>
        <w:t xml:space="preserve">. Podemos desafogar diante do Senhor as nossas vidas, mas em silêncio pessoal e sem as expor publicamente.  </w:t>
      </w:r>
    </w:p>
    <w:p w14:paraId="740D88A3" w14:textId="77777777" w:rsidR="007A115F" w:rsidRPr="00502133" w:rsidRDefault="007A115F" w:rsidP="00D812E7">
      <w:pPr>
        <w:spacing w:after="0" w:line="360" w:lineRule="auto"/>
        <w:jc w:val="both"/>
        <w:rPr>
          <w:rFonts w:asciiTheme="majorHAnsi" w:hAnsiTheme="majorHAnsi" w:cs="Tahoma"/>
          <w:color w:val="000000"/>
          <w:sz w:val="20"/>
          <w:szCs w:val="20"/>
          <w:shd w:val="clear" w:color="auto" w:fill="FFFFFF"/>
        </w:rPr>
      </w:pPr>
    </w:p>
    <w:p w14:paraId="463FDBC9" w14:textId="77777777" w:rsidR="007A115F" w:rsidRPr="00502133" w:rsidRDefault="007A115F" w:rsidP="00D812E7">
      <w:pPr>
        <w:pStyle w:val="PargrafodaLista"/>
        <w:numPr>
          <w:ilvl w:val="0"/>
          <w:numId w:val="1"/>
        </w:numPr>
        <w:spacing w:after="0" w:line="360" w:lineRule="auto"/>
        <w:jc w:val="both"/>
        <w:rPr>
          <w:rFonts w:asciiTheme="majorHAnsi" w:hAnsiTheme="majorHAnsi" w:cs="Tahoma"/>
          <w:color w:val="000000"/>
          <w:sz w:val="20"/>
          <w:szCs w:val="20"/>
          <w:shd w:val="clear" w:color="auto" w:fill="FFFFFF"/>
        </w:rPr>
      </w:pPr>
      <w:r w:rsidRPr="00502133">
        <w:rPr>
          <w:rFonts w:asciiTheme="majorHAnsi" w:hAnsiTheme="majorHAnsi" w:cs="Tahoma"/>
          <w:color w:val="000000"/>
          <w:sz w:val="20"/>
          <w:szCs w:val="20"/>
          <w:shd w:val="clear" w:color="auto" w:fill="FFFFFF"/>
        </w:rPr>
        <w:t xml:space="preserve">Para assegurar a consciência da presença real e substancial de Jesus na Eucaristia é importante repetir, com frequência, algumas jaculatórias ou pequenas orações de devoção à Eucaristia, que realçam essa presença. Vejam, por exemplo, a proposta, em anexo de 12 orações. </w:t>
      </w:r>
    </w:p>
    <w:p w14:paraId="1ADF908E" w14:textId="77777777" w:rsidR="007A115F" w:rsidRPr="00502133" w:rsidRDefault="007A115F" w:rsidP="00D812E7">
      <w:pPr>
        <w:pStyle w:val="PargrafodaLista"/>
        <w:spacing w:after="0" w:line="360" w:lineRule="auto"/>
        <w:rPr>
          <w:rFonts w:asciiTheme="majorHAnsi" w:hAnsiTheme="majorHAnsi" w:cs="Tahoma"/>
          <w:color w:val="000000"/>
          <w:sz w:val="20"/>
          <w:szCs w:val="20"/>
          <w:shd w:val="clear" w:color="auto" w:fill="FFFFFF"/>
        </w:rPr>
      </w:pPr>
    </w:p>
    <w:p w14:paraId="0DB94598" w14:textId="362A825D" w:rsidR="007A115F" w:rsidRPr="00502133" w:rsidRDefault="007A115F" w:rsidP="00D812E7">
      <w:pPr>
        <w:pStyle w:val="PargrafodaLista"/>
        <w:numPr>
          <w:ilvl w:val="0"/>
          <w:numId w:val="1"/>
        </w:numPr>
        <w:spacing w:after="0" w:line="360" w:lineRule="auto"/>
        <w:jc w:val="both"/>
        <w:rPr>
          <w:rFonts w:asciiTheme="majorHAnsi" w:hAnsiTheme="majorHAnsi" w:cs="Tahoma"/>
          <w:color w:val="000000"/>
          <w:sz w:val="20"/>
          <w:szCs w:val="20"/>
          <w:shd w:val="clear" w:color="auto" w:fill="FFFFFF"/>
        </w:rPr>
      </w:pPr>
      <w:r w:rsidRPr="00502133">
        <w:rPr>
          <w:rFonts w:asciiTheme="majorHAnsi" w:hAnsiTheme="majorHAnsi" w:cs="Tahoma"/>
          <w:color w:val="000000"/>
          <w:sz w:val="20"/>
          <w:szCs w:val="20"/>
          <w:shd w:val="clear" w:color="auto" w:fill="FFFFFF"/>
        </w:rPr>
        <w:t xml:space="preserve">Com as crianças (até mesmo com os adultos) é importante repetir frases simples, do género destas inspiradas no Evangelho: Senhor, Tu és a Luz; Senhor, Tu és a Vida; </w:t>
      </w:r>
      <w:r w:rsidRPr="00502133">
        <w:rPr>
          <w:rFonts w:asciiTheme="majorHAnsi" w:hAnsiTheme="majorHAnsi" w:cs="Tahoma"/>
          <w:color w:val="000000"/>
          <w:sz w:val="20"/>
          <w:szCs w:val="20"/>
          <w:shd w:val="clear" w:color="auto" w:fill="FFFFFF"/>
        </w:rPr>
        <w:lastRenderedPageBreak/>
        <w:t>Senhor, tem piedade de nós; Senhor, faz com que eu veja; Senhor, eu amo-te; Senhor, Tu tens palavras de vida eterna; Senhor, fica connosco, etc.</w:t>
      </w:r>
    </w:p>
    <w:p w14:paraId="17AF9FEE" w14:textId="77777777" w:rsidR="007A115F" w:rsidRPr="00502133" w:rsidRDefault="007A115F" w:rsidP="00D812E7">
      <w:pPr>
        <w:pStyle w:val="PargrafodaLista"/>
        <w:spacing w:after="0" w:line="360" w:lineRule="auto"/>
        <w:rPr>
          <w:rFonts w:asciiTheme="majorHAnsi" w:hAnsiTheme="majorHAnsi" w:cs="Tahoma"/>
          <w:color w:val="000000"/>
          <w:sz w:val="20"/>
          <w:szCs w:val="20"/>
          <w:shd w:val="clear" w:color="auto" w:fill="FFFFFF"/>
        </w:rPr>
      </w:pPr>
    </w:p>
    <w:p w14:paraId="47971A6B" w14:textId="77777777" w:rsidR="007A115F" w:rsidRPr="00502133" w:rsidRDefault="007A115F" w:rsidP="00D812E7">
      <w:pPr>
        <w:pStyle w:val="PargrafodaLista"/>
        <w:numPr>
          <w:ilvl w:val="0"/>
          <w:numId w:val="1"/>
        </w:numPr>
        <w:spacing w:after="0" w:line="360" w:lineRule="auto"/>
        <w:jc w:val="both"/>
        <w:rPr>
          <w:rFonts w:asciiTheme="majorHAnsi" w:hAnsiTheme="majorHAnsi" w:cs="Tahoma"/>
          <w:color w:val="000000"/>
          <w:sz w:val="20"/>
          <w:szCs w:val="20"/>
          <w:shd w:val="clear" w:color="auto" w:fill="FFFFFF"/>
        </w:rPr>
      </w:pPr>
      <w:r w:rsidRPr="00502133">
        <w:rPr>
          <w:rFonts w:asciiTheme="majorHAnsi" w:hAnsiTheme="majorHAnsi" w:cs="Tahoma"/>
          <w:color w:val="000000"/>
          <w:sz w:val="20"/>
          <w:szCs w:val="20"/>
          <w:shd w:val="clear" w:color="auto" w:fill="FFFFFF"/>
        </w:rPr>
        <w:t xml:space="preserve">Durante a hora ou tempo que nos cabe adorar Jesus na Eucaristia, podemos ler e meditar algum texto bíblico, alguma mensagem do Papa, alguma homilia, mas garantindo sempre paragens, silêncios, e intercalando essa leitura com </w:t>
      </w:r>
      <w:r w:rsidRPr="00502133">
        <w:rPr>
          <w:rFonts w:asciiTheme="majorHAnsi" w:hAnsiTheme="majorHAnsi" w:cs="Tahoma"/>
          <w:b/>
          <w:bCs/>
          <w:color w:val="000000"/>
          <w:sz w:val="20"/>
          <w:szCs w:val="20"/>
          <w:shd w:val="clear" w:color="auto" w:fill="FFFFFF"/>
        </w:rPr>
        <w:t>cânticos simples, alguns refrães que todos possam cantar ou alguma música de fundo, para criar ambiente de recolhimento</w:t>
      </w:r>
      <w:r w:rsidRPr="00502133">
        <w:rPr>
          <w:rFonts w:asciiTheme="majorHAnsi" w:hAnsiTheme="majorHAnsi" w:cs="Tahoma"/>
          <w:color w:val="000000"/>
          <w:sz w:val="20"/>
          <w:szCs w:val="20"/>
          <w:shd w:val="clear" w:color="auto" w:fill="FFFFFF"/>
        </w:rPr>
        <w:t>. Não tenhamos medo de repetir muitas vezes o mesmo cântico, a mesma frase. Isso ajuda a concentrar o olhar, a mente, o coração, em Jesus-Eucaristia.</w:t>
      </w:r>
    </w:p>
    <w:p w14:paraId="0ADD541D" w14:textId="77777777" w:rsidR="007A115F" w:rsidRPr="00502133" w:rsidRDefault="007A115F" w:rsidP="00D812E7">
      <w:pPr>
        <w:pStyle w:val="PargrafodaLista"/>
        <w:spacing w:after="0" w:line="360" w:lineRule="auto"/>
        <w:rPr>
          <w:rFonts w:asciiTheme="majorHAnsi" w:hAnsiTheme="majorHAnsi" w:cs="Tahoma"/>
          <w:color w:val="000000"/>
          <w:sz w:val="20"/>
          <w:szCs w:val="20"/>
          <w:shd w:val="clear" w:color="auto" w:fill="FFFFFF"/>
        </w:rPr>
      </w:pPr>
    </w:p>
    <w:p w14:paraId="67F09CD2" w14:textId="77777777" w:rsidR="007A115F" w:rsidRPr="00502133" w:rsidRDefault="007A115F" w:rsidP="00D812E7">
      <w:pPr>
        <w:pStyle w:val="PargrafodaLista"/>
        <w:numPr>
          <w:ilvl w:val="0"/>
          <w:numId w:val="1"/>
        </w:numPr>
        <w:spacing w:after="0" w:line="360" w:lineRule="auto"/>
        <w:jc w:val="both"/>
        <w:rPr>
          <w:rFonts w:asciiTheme="majorHAnsi" w:hAnsiTheme="majorHAnsi" w:cs="Tahoma"/>
          <w:color w:val="000000"/>
          <w:sz w:val="20"/>
          <w:szCs w:val="20"/>
          <w:shd w:val="clear" w:color="auto" w:fill="FFFFFF"/>
        </w:rPr>
      </w:pPr>
      <w:r w:rsidRPr="00502133">
        <w:rPr>
          <w:rFonts w:asciiTheme="majorHAnsi" w:hAnsiTheme="majorHAnsi" w:cs="Tahoma"/>
          <w:color w:val="000000"/>
          <w:sz w:val="20"/>
          <w:szCs w:val="20"/>
          <w:shd w:val="clear" w:color="auto" w:fill="FFFFFF"/>
        </w:rPr>
        <w:t xml:space="preserve">Cada grupo terá o seu ritmo e a sua especificidade e, por isso, pode propor a leitura ou meditação de algum texto relacionado com o seu carisma (por exemplo, os jovens podem ler a Mensagem do Papa para o próximo Dia Mundial da Juventude ou alguns textos do Papa na JMJ; a Pastoral Familiar pode meditar alguns textos da </w:t>
      </w:r>
      <w:proofErr w:type="spellStart"/>
      <w:r w:rsidRPr="00502133">
        <w:rPr>
          <w:rFonts w:asciiTheme="majorHAnsi" w:hAnsiTheme="majorHAnsi" w:cs="Tahoma"/>
          <w:i/>
          <w:color w:val="000000"/>
          <w:sz w:val="20"/>
          <w:szCs w:val="20"/>
          <w:shd w:val="clear" w:color="auto" w:fill="FFFFFF"/>
        </w:rPr>
        <w:t>Amoris</w:t>
      </w:r>
      <w:proofErr w:type="spellEnd"/>
      <w:r w:rsidRPr="00502133">
        <w:rPr>
          <w:rFonts w:asciiTheme="majorHAnsi" w:hAnsiTheme="majorHAnsi" w:cs="Tahoma"/>
          <w:i/>
          <w:color w:val="000000"/>
          <w:sz w:val="20"/>
          <w:szCs w:val="20"/>
          <w:shd w:val="clear" w:color="auto" w:fill="FFFFFF"/>
        </w:rPr>
        <w:t xml:space="preserve"> </w:t>
      </w:r>
      <w:proofErr w:type="spellStart"/>
      <w:r w:rsidRPr="00502133">
        <w:rPr>
          <w:rFonts w:asciiTheme="majorHAnsi" w:hAnsiTheme="majorHAnsi" w:cs="Tahoma"/>
          <w:i/>
          <w:color w:val="000000"/>
          <w:sz w:val="20"/>
          <w:szCs w:val="20"/>
          <w:shd w:val="clear" w:color="auto" w:fill="FFFFFF"/>
        </w:rPr>
        <w:t>Laetitia</w:t>
      </w:r>
      <w:proofErr w:type="spellEnd"/>
      <w:r w:rsidRPr="00502133">
        <w:rPr>
          <w:rFonts w:asciiTheme="majorHAnsi" w:hAnsiTheme="majorHAnsi" w:cs="Tahoma"/>
          <w:color w:val="000000"/>
          <w:sz w:val="20"/>
          <w:szCs w:val="20"/>
          <w:shd w:val="clear" w:color="auto" w:fill="FFFFFF"/>
        </w:rPr>
        <w:t xml:space="preserve"> e rezar pelas famílias; os acólitos, os MEC’s, vicentinos e Visitadores de Doentes podem meditar na relação entre Eucaristia e Caridade… e por aí adiante).</w:t>
      </w:r>
    </w:p>
    <w:p w14:paraId="14BD1EA6" w14:textId="77777777" w:rsidR="007A115F" w:rsidRPr="00502133" w:rsidRDefault="007A115F" w:rsidP="00D812E7">
      <w:pPr>
        <w:spacing w:after="0" w:line="360" w:lineRule="auto"/>
        <w:rPr>
          <w:rFonts w:asciiTheme="majorHAnsi" w:hAnsiTheme="majorHAnsi" w:cs="Tahoma"/>
          <w:color w:val="000000"/>
          <w:sz w:val="20"/>
          <w:szCs w:val="20"/>
          <w:shd w:val="clear" w:color="auto" w:fill="FFFFFF"/>
        </w:rPr>
      </w:pPr>
    </w:p>
    <w:p w14:paraId="364D9189" w14:textId="77777777" w:rsidR="007A115F" w:rsidRPr="00502133" w:rsidRDefault="007A115F" w:rsidP="00D812E7">
      <w:pPr>
        <w:pStyle w:val="PargrafodaLista"/>
        <w:numPr>
          <w:ilvl w:val="0"/>
          <w:numId w:val="1"/>
        </w:numPr>
        <w:spacing w:after="0" w:line="360" w:lineRule="auto"/>
        <w:jc w:val="both"/>
        <w:rPr>
          <w:rFonts w:asciiTheme="majorHAnsi" w:hAnsiTheme="majorHAnsi" w:cs="Tahoma"/>
          <w:color w:val="000000"/>
          <w:sz w:val="20"/>
          <w:szCs w:val="20"/>
          <w:shd w:val="clear" w:color="auto" w:fill="FFFFFF"/>
        </w:rPr>
      </w:pPr>
      <w:r w:rsidRPr="00502133">
        <w:rPr>
          <w:rFonts w:asciiTheme="majorHAnsi" w:hAnsiTheme="majorHAnsi" w:cs="Tahoma"/>
          <w:color w:val="000000"/>
          <w:sz w:val="20"/>
          <w:szCs w:val="20"/>
          <w:shd w:val="clear" w:color="auto" w:fill="FFFFFF"/>
        </w:rPr>
        <w:t>Podemos meditar os mistérios do Rosário e, sobretudo, a relação entre Maria e a Eucaristia. Também aqui importa, que haja paragens mais longas e uma introdução e conclusão centradas na adoração da Eucaristia.</w:t>
      </w:r>
    </w:p>
    <w:p w14:paraId="58D4F655" w14:textId="77777777" w:rsidR="007A115F" w:rsidRPr="00502133" w:rsidRDefault="007A115F" w:rsidP="00D812E7">
      <w:pPr>
        <w:spacing w:after="0" w:line="360" w:lineRule="auto"/>
        <w:rPr>
          <w:rFonts w:asciiTheme="majorHAnsi" w:hAnsiTheme="majorHAnsi" w:cs="Tahoma"/>
          <w:color w:val="000000"/>
          <w:sz w:val="20"/>
          <w:szCs w:val="20"/>
          <w:shd w:val="clear" w:color="auto" w:fill="FFFFFF"/>
        </w:rPr>
      </w:pPr>
    </w:p>
    <w:p w14:paraId="7CFAF23E" w14:textId="4E389084" w:rsidR="007A115F" w:rsidRPr="00502133" w:rsidRDefault="007A115F" w:rsidP="00D812E7">
      <w:pPr>
        <w:pStyle w:val="PargrafodaLista"/>
        <w:numPr>
          <w:ilvl w:val="0"/>
          <w:numId w:val="1"/>
        </w:numPr>
        <w:spacing w:after="0" w:line="360" w:lineRule="auto"/>
        <w:jc w:val="both"/>
        <w:rPr>
          <w:rFonts w:asciiTheme="majorHAnsi" w:hAnsiTheme="majorHAnsi" w:cs="Tahoma"/>
          <w:color w:val="000000"/>
          <w:sz w:val="20"/>
          <w:szCs w:val="20"/>
          <w:shd w:val="clear" w:color="auto" w:fill="FFFFFF"/>
        </w:rPr>
      </w:pPr>
      <w:r w:rsidRPr="00502133">
        <w:rPr>
          <w:rFonts w:asciiTheme="majorHAnsi" w:hAnsiTheme="majorHAnsi" w:cs="Tahoma"/>
          <w:b/>
          <w:bCs/>
          <w:color w:val="000000"/>
          <w:sz w:val="20"/>
          <w:szCs w:val="20"/>
          <w:shd w:val="clear" w:color="auto" w:fill="FFFFFF"/>
        </w:rPr>
        <w:t>Elaborem um pequenino guião para orientação</w:t>
      </w:r>
      <w:r w:rsidRPr="00502133">
        <w:rPr>
          <w:rFonts w:asciiTheme="majorHAnsi" w:hAnsiTheme="majorHAnsi" w:cs="Tahoma"/>
          <w:color w:val="000000"/>
          <w:sz w:val="20"/>
          <w:szCs w:val="20"/>
          <w:shd w:val="clear" w:color="auto" w:fill="FFFFFF"/>
        </w:rPr>
        <w:t xml:space="preserve">. Mas atenção: tentar perceber a recetividade e adesão das pessoas; se estão cansadas, se estão sonolentas, se estão interessadas, se precisam de ser despertadas, se precisam de ser «acalmadas». E reagir com os estímulos adequados. Não se deixem prender pelo guião, mas deixem-se guiar pelo Espírito Santo, para ter a sensibilidade apurada </w:t>
      </w:r>
      <w:r w:rsidRPr="00502133">
        <w:rPr>
          <w:rFonts w:asciiTheme="majorHAnsi" w:hAnsiTheme="majorHAnsi" w:cs="Tahoma"/>
          <w:color w:val="000000"/>
          <w:sz w:val="20"/>
          <w:szCs w:val="20"/>
          <w:shd w:val="clear" w:color="auto" w:fill="FFFFFF"/>
        </w:rPr>
        <w:lastRenderedPageBreak/>
        <w:t>para saber quando é melhor falar ou estar calado, cantar ou silenciar… ler ou dialogar com o coração.</w:t>
      </w:r>
    </w:p>
    <w:p w14:paraId="5D652B26" w14:textId="77777777" w:rsidR="007A115F" w:rsidRPr="00CF4368" w:rsidRDefault="007A115F" w:rsidP="00D812E7">
      <w:pPr>
        <w:spacing w:after="0" w:line="360" w:lineRule="auto"/>
        <w:rPr>
          <w:rFonts w:asciiTheme="majorHAnsi" w:hAnsiTheme="majorHAnsi" w:cs="Tahoma"/>
          <w:i/>
          <w:iCs/>
          <w:color w:val="000000"/>
          <w:sz w:val="20"/>
          <w:szCs w:val="20"/>
          <w:shd w:val="clear" w:color="auto" w:fill="FFFFFF"/>
        </w:rPr>
      </w:pPr>
    </w:p>
    <w:p w14:paraId="70B71AC1" w14:textId="363A7D6C" w:rsidR="00D812E7" w:rsidRPr="00D812E7" w:rsidRDefault="00D812E7" w:rsidP="00D812E7">
      <w:pPr>
        <w:spacing w:after="0" w:line="360" w:lineRule="auto"/>
        <w:rPr>
          <w:rFonts w:asciiTheme="majorHAnsi" w:hAnsiTheme="majorHAnsi" w:cs="Tahoma"/>
          <w:i/>
          <w:iCs/>
          <w:color w:val="000000"/>
          <w:sz w:val="20"/>
          <w:szCs w:val="20"/>
          <w:shd w:val="clear" w:color="auto" w:fill="FFFFFF"/>
        </w:rPr>
      </w:pPr>
      <w:r w:rsidRPr="00CF4368">
        <w:rPr>
          <w:rFonts w:asciiTheme="majorHAnsi" w:hAnsiTheme="majorHAnsi" w:cs="Tahoma"/>
          <w:i/>
          <w:iCs/>
          <w:color w:val="000000"/>
          <w:sz w:val="20"/>
          <w:szCs w:val="20"/>
          <w:shd w:val="clear" w:color="auto" w:fill="FFFFFF"/>
        </w:rPr>
        <w:t>“</w:t>
      </w:r>
      <w:r w:rsidRPr="00D812E7">
        <w:rPr>
          <w:rFonts w:asciiTheme="majorHAnsi" w:hAnsiTheme="majorHAnsi" w:cs="Tahoma"/>
          <w:i/>
          <w:iCs/>
          <w:color w:val="000000"/>
          <w:sz w:val="20"/>
          <w:szCs w:val="20"/>
          <w:shd w:val="clear" w:color="auto" w:fill="FFFFFF"/>
        </w:rPr>
        <w:t>Que o homem todo se espante,</w:t>
      </w:r>
      <w:r w:rsidRPr="00D812E7">
        <w:rPr>
          <w:rFonts w:asciiTheme="majorHAnsi" w:hAnsiTheme="majorHAnsi" w:cs="Tahoma"/>
          <w:i/>
          <w:iCs/>
          <w:color w:val="000000"/>
          <w:sz w:val="20"/>
          <w:szCs w:val="20"/>
          <w:shd w:val="clear" w:color="auto" w:fill="FFFFFF"/>
        </w:rPr>
        <w:br/>
        <w:t>que o mundo todo trema, que o céu exulte,</w:t>
      </w:r>
      <w:r w:rsidRPr="00D812E7">
        <w:rPr>
          <w:rFonts w:asciiTheme="majorHAnsi" w:hAnsiTheme="majorHAnsi" w:cs="Tahoma"/>
          <w:i/>
          <w:iCs/>
          <w:color w:val="000000"/>
          <w:sz w:val="20"/>
          <w:szCs w:val="20"/>
          <w:shd w:val="clear" w:color="auto" w:fill="FFFFFF"/>
        </w:rPr>
        <w:br/>
        <w:t>quando sobre o altar, nas mãos do sacerdote,</w:t>
      </w:r>
      <w:r w:rsidRPr="00D812E7">
        <w:rPr>
          <w:rFonts w:asciiTheme="majorHAnsi" w:hAnsiTheme="majorHAnsi" w:cs="Tahoma"/>
          <w:i/>
          <w:iCs/>
          <w:color w:val="000000"/>
          <w:sz w:val="20"/>
          <w:szCs w:val="20"/>
          <w:shd w:val="clear" w:color="auto" w:fill="FFFFFF"/>
        </w:rPr>
        <w:br/>
        <w:t>está presente Cristo, o Filho de Deus vivo!</w:t>
      </w:r>
    </w:p>
    <w:p w14:paraId="3B8A449E" w14:textId="77777777" w:rsidR="00D812E7" w:rsidRPr="00D812E7" w:rsidRDefault="00D812E7" w:rsidP="00D812E7">
      <w:pPr>
        <w:spacing w:after="0" w:line="360" w:lineRule="auto"/>
        <w:rPr>
          <w:rFonts w:asciiTheme="majorHAnsi" w:hAnsiTheme="majorHAnsi" w:cs="Tahoma"/>
          <w:i/>
          <w:iCs/>
          <w:color w:val="000000"/>
          <w:sz w:val="20"/>
          <w:szCs w:val="20"/>
          <w:shd w:val="clear" w:color="auto" w:fill="FFFFFF"/>
        </w:rPr>
      </w:pPr>
      <w:r w:rsidRPr="00D812E7">
        <w:rPr>
          <w:rFonts w:asciiTheme="majorHAnsi" w:hAnsiTheme="majorHAnsi" w:cs="Tahoma"/>
          <w:i/>
          <w:iCs/>
          <w:color w:val="000000"/>
          <w:sz w:val="20"/>
          <w:szCs w:val="20"/>
          <w:shd w:val="clear" w:color="auto" w:fill="FFFFFF"/>
        </w:rPr>
        <w:t>Oh! grandeza admirável, oh! condescendência assombrosa!</w:t>
      </w:r>
      <w:r w:rsidRPr="00D812E7">
        <w:rPr>
          <w:rFonts w:asciiTheme="majorHAnsi" w:hAnsiTheme="majorHAnsi" w:cs="Tahoma"/>
          <w:i/>
          <w:iCs/>
          <w:color w:val="000000"/>
          <w:sz w:val="20"/>
          <w:szCs w:val="20"/>
          <w:shd w:val="clear" w:color="auto" w:fill="FFFFFF"/>
        </w:rPr>
        <w:br/>
        <w:t>Oh! humildade sublime, oh! sublimidade humilde,</w:t>
      </w:r>
      <w:r w:rsidRPr="00D812E7">
        <w:rPr>
          <w:rFonts w:asciiTheme="majorHAnsi" w:hAnsiTheme="majorHAnsi" w:cs="Tahoma"/>
          <w:i/>
          <w:iCs/>
          <w:color w:val="000000"/>
          <w:sz w:val="20"/>
          <w:szCs w:val="20"/>
          <w:shd w:val="clear" w:color="auto" w:fill="FFFFFF"/>
        </w:rPr>
        <w:br/>
        <w:t>que o Senhor de todo o universo, Deus e Filho de Deus,</w:t>
      </w:r>
      <w:r w:rsidRPr="00D812E7">
        <w:rPr>
          <w:rFonts w:asciiTheme="majorHAnsi" w:hAnsiTheme="majorHAnsi" w:cs="Tahoma"/>
          <w:i/>
          <w:iCs/>
          <w:color w:val="000000"/>
          <w:sz w:val="20"/>
          <w:szCs w:val="20"/>
          <w:shd w:val="clear" w:color="auto" w:fill="FFFFFF"/>
        </w:rPr>
        <w:br/>
        <w:t>se humilde a ponto de se esconder, para nossa salvação,</w:t>
      </w:r>
      <w:r w:rsidRPr="00D812E7">
        <w:rPr>
          <w:rFonts w:asciiTheme="majorHAnsi" w:hAnsiTheme="majorHAnsi" w:cs="Tahoma"/>
          <w:i/>
          <w:iCs/>
          <w:color w:val="000000"/>
          <w:sz w:val="20"/>
          <w:szCs w:val="20"/>
          <w:shd w:val="clear" w:color="auto" w:fill="FFFFFF"/>
        </w:rPr>
        <w:br/>
        <w:t>nas aparências de um bocado de pão.</w:t>
      </w:r>
    </w:p>
    <w:p w14:paraId="42772775" w14:textId="77777777" w:rsidR="00D812E7" w:rsidRPr="00D812E7" w:rsidRDefault="00D812E7" w:rsidP="00D812E7">
      <w:pPr>
        <w:spacing w:after="0" w:line="360" w:lineRule="auto"/>
        <w:rPr>
          <w:rFonts w:asciiTheme="majorHAnsi" w:hAnsiTheme="majorHAnsi" w:cs="Tahoma"/>
          <w:i/>
          <w:iCs/>
          <w:color w:val="000000"/>
          <w:sz w:val="20"/>
          <w:szCs w:val="20"/>
          <w:shd w:val="clear" w:color="auto" w:fill="FFFFFF"/>
        </w:rPr>
      </w:pPr>
      <w:r w:rsidRPr="00D812E7">
        <w:rPr>
          <w:rFonts w:asciiTheme="majorHAnsi" w:hAnsiTheme="majorHAnsi" w:cs="Tahoma"/>
          <w:i/>
          <w:iCs/>
          <w:color w:val="000000"/>
          <w:sz w:val="20"/>
          <w:szCs w:val="20"/>
          <w:shd w:val="clear" w:color="auto" w:fill="FFFFFF"/>
        </w:rPr>
        <w:t>Vede, irmãos, a humildade de Deus</w:t>
      </w:r>
      <w:r w:rsidRPr="00D812E7">
        <w:rPr>
          <w:rFonts w:asciiTheme="majorHAnsi" w:hAnsiTheme="majorHAnsi" w:cs="Tahoma"/>
          <w:i/>
          <w:iCs/>
          <w:color w:val="000000"/>
          <w:sz w:val="20"/>
          <w:szCs w:val="20"/>
          <w:shd w:val="clear" w:color="auto" w:fill="FFFFFF"/>
        </w:rPr>
        <w:br/>
        <w:t>e derramai diante dele os vossos corações;</w:t>
      </w:r>
      <w:r w:rsidRPr="00D812E7">
        <w:rPr>
          <w:rFonts w:asciiTheme="majorHAnsi" w:hAnsiTheme="majorHAnsi" w:cs="Tahoma"/>
          <w:i/>
          <w:iCs/>
          <w:color w:val="000000"/>
          <w:sz w:val="20"/>
          <w:szCs w:val="20"/>
          <w:shd w:val="clear" w:color="auto" w:fill="FFFFFF"/>
        </w:rPr>
        <w:br/>
        <w:t>humilhai-vos também vós, para que ele vos exalte.</w:t>
      </w:r>
    </w:p>
    <w:p w14:paraId="703186F9" w14:textId="58758A2E" w:rsidR="00D812E7" w:rsidRPr="00D812E7" w:rsidRDefault="00D812E7" w:rsidP="00D812E7">
      <w:pPr>
        <w:spacing w:after="0" w:line="360" w:lineRule="auto"/>
        <w:rPr>
          <w:rFonts w:asciiTheme="majorHAnsi" w:hAnsiTheme="majorHAnsi" w:cs="Tahoma"/>
          <w:i/>
          <w:iCs/>
          <w:color w:val="000000"/>
          <w:sz w:val="20"/>
          <w:szCs w:val="20"/>
          <w:shd w:val="clear" w:color="auto" w:fill="FFFFFF"/>
        </w:rPr>
      </w:pPr>
      <w:r w:rsidRPr="00D812E7">
        <w:rPr>
          <w:rFonts w:asciiTheme="majorHAnsi" w:hAnsiTheme="majorHAnsi" w:cs="Tahoma"/>
          <w:i/>
          <w:iCs/>
          <w:color w:val="000000"/>
          <w:sz w:val="20"/>
          <w:szCs w:val="20"/>
          <w:shd w:val="clear" w:color="auto" w:fill="FFFFFF"/>
        </w:rPr>
        <w:t>Em conclusão: nada de vós mesmos retenhais para vós,</w:t>
      </w:r>
      <w:r w:rsidRPr="00D812E7">
        <w:rPr>
          <w:rFonts w:asciiTheme="majorHAnsi" w:hAnsiTheme="majorHAnsi" w:cs="Tahoma"/>
          <w:i/>
          <w:iCs/>
          <w:color w:val="000000"/>
          <w:sz w:val="20"/>
          <w:szCs w:val="20"/>
          <w:shd w:val="clear" w:color="auto" w:fill="FFFFFF"/>
        </w:rPr>
        <w:br/>
        <w:t>a fim de que totalmente vos possua</w:t>
      </w:r>
      <w:r w:rsidRPr="00D812E7">
        <w:rPr>
          <w:rFonts w:asciiTheme="majorHAnsi" w:hAnsiTheme="majorHAnsi" w:cs="Tahoma"/>
          <w:i/>
          <w:iCs/>
          <w:color w:val="000000"/>
          <w:sz w:val="20"/>
          <w:szCs w:val="20"/>
          <w:shd w:val="clear" w:color="auto" w:fill="FFFFFF"/>
        </w:rPr>
        <w:br/>
        <w:t>Aquele que totalmente a vós se dá</w:t>
      </w:r>
      <w:r w:rsidRPr="00CF4368">
        <w:rPr>
          <w:rFonts w:asciiTheme="majorHAnsi" w:hAnsiTheme="majorHAnsi" w:cs="Tahoma"/>
          <w:i/>
          <w:iCs/>
          <w:color w:val="000000"/>
          <w:sz w:val="20"/>
          <w:szCs w:val="20"/>
          <w:shd w:val="clear" w:color="auto" w:fill="FFFFFF"/>
        </w:rPr>
        <w:t>”</w:t>
      </w:r>
      <w:r w:rsidRPr="00D812E7">
        <w:rPr>
          <w:rFonts w:asciiTheme="majorHAnsi" w:hAnsiTheme="majorHAnsi" w:cs="Tahoma"/>
          <w:i/>
          <w:iCs/>
          <w:color w:val="000000"/>
          <w:sz w:val="20"/>
          <w:szCs w:val="20"/>
          <w:shd w:val="clear" w:color="auto" w:fill="FFFFFF"/>
        </w:rPr>
        <w:t>.</w:t>
      </w:r>
    </w:p>
    <w:p w14:paraId="1A061722" w14:textId="77777777" w:rsidR="00D812E7" w:rsidRDefault="00D812E7" w:rsidP="00D812E7">
      <w:pPr>
        <w:spacing w:after="0" w:line="360" w:lineRule="auto"/>
        <w:rPr>
          <w:rFonts w:asciiTheme="majorHAnsi" w:hAnsiTheme="majorHAnsi" w:cs="Tahoma"/>
          <w:color w:val="000000"/>
          <w:sz w:val="20"/>
          <w:szCs w:val="20"/>
          <w:shd w:val="clear" w:color="auto" w:fill="FFFFFF"/>
        </w:rPr>
      </w:pPr>
    </w:p>
    <w:p w14:paraId="3713E5A2" w14:textId="0CD31CD7" w:rsidR="00D812E7" w:rsidRDefault="00D812E7" w:rsidP="00D812E7">
      <w:pPr>
        <w:spacing w:after="0" w:line="360" w:lineRule="auto"/>
        <w:rPr>
          <w:rFonts w:asciiTheme="majorHAnsi" w:hAnsiTheme="majorHAnsi" w:cs="Tahoma"/>
          <w:color w:val="000000"/>
          <w:sz w:val="20"/>
          <w:szCs w:val="20"/>
          <w:shd w:val="clear" w:color="auto" w:fill="FFFFFF"/>
        </w:rPr>
      </w:pPr>
      <w:r w:rsidRPr="00D812E7">
        <w:rPr>
          <w:rFonts w:asciiTheme="majorHAnsi" w:hAnsiTheme="majorHAnsi" w:cs="Tahoma"/>
          <w:color w:val="000000"/>
          <w:sz w:val="20"/>
          <w:szCs w:val="20"/>
          <w:shd w:val="clear" w:color="auto" w:fill="FFFFFF"/>
        </w:rPr>
        <w:t>São Francisco de Assis</w:t>
      </w:r>
      <w:r w:rsidRPr="00D812E7">
        <w:rPr>
          <w:rFonts w:asciiTheme="majorHAnsi" w:hAnsiTheme="majorHAnsi" w:cs="Tahoma"/>
          <w:color w:val="000000"/>
          <w:sz w:val="20"/>
          <w:szCs w:val="20"/>
          <w:shd w:val="clear" w:color="auto" w:fill="FFFFFF"/>
        </w:rPr>
        <w:br/>
      </w:r>
      <w:r w:rsidRPr="00D812E7">
        <w:rPr>
          <w:rFonts w:asciiTheme="majorHAnsi" w:hAnsiTheme="majorHAnsi" w:cs="Tahoma"/>
          <w:i/>
          <w:iCs/>
          <w:color w:val="000000"/>
          <w:sz w:val="20"/>
          <w:szCs w:val="20"/>
          <w:shd w:val="clear" w:color="auto" w:fill="FFFFFF"/>
        </w:rPr>
        <w:t>Carta a toda a Ordem</w:t>
      </w:r>
      <w:r w:rsidRPr="00D812E7">
        <w:rPr>
          <w:rFonts w:asciiTheme="majorHAnsi" w:hAnsiTheme="majorHAnsi" w:cs="Tahoma"/>
          <w:color w:val="000000"/>
          <w:sz w:val="20"/>
          <w:szCs w:val="20"/>
          <w:shd w:val="clear" w:color="auto" w:fill="FFFFFF"/>
        </w:rPr>
        <w:t>,</w:t>
      </w:r>
      <w:r w:rsidRPr="00D812E7">
        <w:rPr>
          <w:rFonts w:asciiTheme="majorHAnsi" w:hAnsiTheme="majorHAnsi" w:cs="Tahoma"/>
          <w:i/>
          <w:iCs/>
          <w:color w:val="000000"/>
          <w:sz w:val="20"/>
          <w:szCs w:val="20"/>
          <w:shd w:val="clear" w:color="auto" w:fill="FFFFFF"/>
        </w:rPr>
        <w:t xml:space="preserve"> </w:t>
      </w:r>
      <w:r w:rsidRPr="00D812E7">
        <w:rPr>
          <w:rFonts w:asciiTheme="majorHAnsi" w:hAnsiTheme="majorHAnsi" w:cs="Tahoma"/>
          <w:color w:val="000000"/>
          <w:sz w:val="20"/>
          <w:szCs w:val="20"/>
          <w:shd w:val="clear" w:color="auto" w:fill="FFFFFF"/>
        </w:rPr>
        <w:t>2, 26-29</w:t>
      </w:r>
    </w:p>
    <w:p w14:paraId="14D7C2EB" w14:textId="3DAFA9DB" w:rsidR="00D812E7" w:rsidRPr="00D812E7" w:rsidRDefault="00D812E7" w:rsidP="00D812E7">
      <w:pPr>
        <w:spacing w:after="0" w:line="360" w:lineRule="auto"/>
        <w:rPr>
          <w:rFonts w:asciiTheme="majorHAnsi" w:hAnsiTheme="majorHAnsi" w:cs="Tahoma"/>
          <w:color w:val="000000"/>
          <w:sz w:val="20"/>
          <w:szCs w:val="20"/>
          <w:shd w:val="clear" w:color="auto" w:fill="FFFFFF"/>
        </w:rPr>
      </w:pPr>
      <w:r>
        <w:rPr>
          <w:rFonts w:asciiTheme="majorHAnsi" w:hAnsiTheme="majorHAnsi" w:cs="Tahoma"/>
          <w:color w:val="000000"/>
          <w:sz w:val="20"/>
          <w:szCs w:val="20"/>
          <w:shd w:val="clear" w:color="auto" w:fill="FFFFFF"/>
        </w:rPr>
        <w:t xml:space="preserve">Citado na conclusão da Carta Apostólica </w:t>
      </w:r>
      <w:proofErr w:type="spellStart"/>
      <w:r>
        <w:rPr>
          <w:rFonts w:asciiTheme="majorHAnsi" w:hAnsiTheme="majorHAnsi" w:cs="Tahoma"/>
          <w:color w:val="000000"/>
          <w:sz w:val="20"/>
          <w:szCs w:val="20"/>
          <w:shd w:val="clear" w:color="auto" w:fill="FFFFFF"/>
        </w:rPr>
        <w:t>Desiderio</w:t>
      </w:r>
      <w:proofErr w:type="spellEnd"/>
      <w:r>
        <w:rPr>
          <w:rFonts w:asciiTheme="majorHAnsi" w:hAnsiTheme="majorHAnsi" w:cs="Tahoma"/>
          <w:color w:val="000000"/>
          <w:sz w:val="20"/>
          <w:szCs w:val="20"/>
          <w:shd w:val="clear" w:color="auto" w:fill="FFFFFF"/>
        </w:rPr>
        <w:t xml:space="preserve"> </w:t>
      </w:r>
      <w:proofErr w:type="spellStart"/>
      <w:r>
        <w:rPr>
          <w:rFonts w:asciiTheme="majorHAnsi" w:hAnsiTheme="majorHAnsi" w:cs="Tahoma"/>
          <w:color w:val="000000"/>
          <w:sz w:val="20"/>
          <w:szCs w:val="20"/>
          <w:shd w:val="clear" w:color="auto" w:fill="FFFFFF"/>
        </w:rPr>
        <w:t>desideravi</w:t>
      </w:r>
      <w:proofErr w:type="spellEnd"/>
      <w:r>
        <w:rPr>
          <w:rFonts w:asciiTheme="majorHAnsi" w:hAnsiTheme="majorHAnsi" w:cs="Tahoma"/>
          <w:color w:val="000000"/>
          <w:sz w:val="20"/>
          <w:szCs w:val="20"/>
          <w:shd w:val="clear" w:color="auto" w:fill="FFFFFF"/>
        </w:rPr>
        <w:t>, n.º 65</w:t>
      </w:r>
    </w:p>
    <w:p w14:paraId="418DC9B2" w14:textId="4CA1E326" w:rsidR="00D812E7" w:rsidRPr="00502133" w:rsidRDefault="00D812E7" w:rsidP="00D812E7">
      <w:pPr>
        <w:spacing w:after="0" w:line="360" w:lineRule="auto"/>
        <w:rPr>
          <w:rFonts w:asciiTheme="majorHAnsi" w:hAnsiTheme="majorHAnsi" w:cs="Tahoma"/>
          <w:color w:val="000000"/>
          <w:sz w:val="20"/>
          <w:szCs w:val="20"/>
          <w:shd w:val="clear" w:color="auto" w:fill="FFFFFF"/>
        </w:rPr>
      </w:pPr>
    </w:p>
    <w:p w14:paraId="48275582" w14:textId="77777777" w:rsidR="007A115F" w:rsidRPr="00502133" w:rsidRDefault="007A115F" w:rsidP="00D812E7">
      <w:pPr>
        <w:spacing w:after="0" w:line="360" w:lineRule="auto"/>
        <w:rPr>
          <w:rFonts w:asciiTheme="majorHAnsi" w:hAnsiTheme="majorHAnsi"/>
          <w:b/>
          <w:sz w:val="20"/>
          <w:szCs w:val="20"/>
          <w:lang w:val="it-IT"/>
        </w:rPr>
      </w:pPr>
    </w:p>
    <w:p w14:paraId="69997671" w14:textId="77777777" w:rsidR="007A115F" w:rsidRPr="00502133" w:rsidRDefault="007A115F" w:rsidP="00D812E7">
      <w:pPr>
        <w:spacing w:after="0" w:line="360" w:lineRule="auto"/>
        <w:rPr>
          <w:rFonts w:asciiTheme="majorHAnsi" w:hAnsiTheme="majorHAnsi"/>
          <w:b/>
          <w:sz w:val="20"/>
          <w:szCs w:val="20"/>
          <w:lang w:val="it-IT"/>
        </w:rPr>
      </w:pPr>
      <w:r w:rsidRPr="00502133">
        <w:rPr>
          <w:rFonts w:asciiTheme="majorHAnsi" w:hAnsiTheme="majorHAnsi"/>
          <w:b/>
          <w:sz w:val="20"/>
          <w:szCs w:val="20"/>
          <w:lang w:val="it-IT"/>
        </w:rPr>
        <w:br w:type="page"/>
      </w:r>
    </w:p>
    <w:p w14:paraId="3D6054DB" w14:textId="3946E398" w:rsidR="007A115F" w:rsidRPr="00D812E7" w:rsidRDefault="00D812E7" w:rsidP="00D812E7">
      <w:pPr>
        <w:pStyle w:val="Ttulo1"/>
        <w:jc w:val="center"/>
        <w:rPr>
          <w:b/>
          <w:bCs/>
          <w:sz w:val="24"/>
          <w:szCs w:val="24"/>
        </w:rPr>
      </w:pPr>
      <w:r w:rsidRPr="00D812E7">
        <w:rPr>
          <w:b/>
          <w:bCs/>
          <w:sz w:val="24"/>
          <w:szCs w:val="24"/>
        </w:rPr>
        <w:lastRenderedPageBreak/>
        <w:t xml:space="preserve">IV. RITO DA EXPOSIÇÃO E ADORAÇÃO </w:t>
      </w:r>
      <w:r w:rsidR="00CF4368">
        <w:rPr>
          <w:b/>
          <w:bCs/>
          <w:sz w:val="24"/>
          <w:szCs w:val="24"/>
        </w:rPr>
        <w:t>EUCARÍSTICA</w:t>
      </w:r>
    </w:p>
    <w:p w14:paraId="33A434B8" w14:textId="77777777" w:rsidR="007A115F" w:rsidRPr="00502133" w:rsidRDefault="007A115F" w:rsidP="00D812E7">
      <w:pPr>
        <w:spacing w:after="0" w:line="360" w:lineRule="auto"/>
        <w:jc w:val="both"/>
        <w:rPr>
          <w:rFonts w:asciiTheme="majorHAnsi" w:hAnsiTheme="majorHAnsi"/>
          <w:b/>
          <w:caps/>
          <w:color w:val="000000"/>
          <w:sz w:val="10"/>
          <w:szCs w:val="10"/>
        </w:rPr>
      </w:pPr>
    </w:p>
    <w:p w14:paraId="378BDA36" w14:textId="77777777" w:rsidR="007A115F" w:rsidRPr="00502133" w:rsidRDefault="007A115F" w:rsidP="00D812E7">
      <w:pPr>
        <w:spacing w:after="0" w:line="360" w:lineRule="auto"/>
        <w:jc w:val="both"/>
        <w:rPr>
          <w:rFonts w:asciiTheme="majorHAnsi" w:hAnsiTheme="majorHAnsi"/>
          <w:b/>
          <w:caps/>
          <w:color w:val="000000"/>
          <w:sz w:val="20"/>
          <w:szCs w:val="20"/>
        </w:rPr>
      </w:pPr>
    </w:p>
    <w:p w14:paraId="5ECCC62B" w14:textId="3D9C7D9E" w:rsidR="007A115F" w:rsidRPr="00502133" w:rsidRDefault="007A115F" w:rsidP="00D812E7">
      <w:pPr>
        <w:spacing w:after="0" w:line="360" w:lineRule="auto"/>
        <w:jc w:val="both"/>
        <w:rPr>
          <w:rFonts w:asciiTheme="majorHAnsi" w:hAnsiTheme="majorHAnsi"/>
          <w:b/>
          <w:caps/>
          <w:color w:val="000000"/>
          <w:sz w:val="20"/>
          <w:szCs w:val="20"/>
        </w:rPr>
      </w:pPr>
      <w:r w:rsidRPr="00502133">
        <w:rPr>
          <w:rFonts w:asciiTheme="majorHAnsi" w:hAnsiTheme="majorHAnsi"/>
          <w:b/>
          <w:caps/>
          <w:color w:val="000000"/>
          <w:sz w:val="20"/>
          <w:szCs w:val="20"/>
        </w:rPr>
        <w:t>Cântico eucarístico enquanto se expõe o Santíssimo</w:t>
      </w:r>
    </w:p>
    <w:p w14:paraId="70DB4CCA" w14:textId="77777777" w:rsidR="007A115F" w:rsidRPr="00502133" w:rsidRDefault="007A115F" w:rsidP="00D812E7">
      <w:pPr>
        <w:spacing w:after="0" w:line="360" w:lineRule="auto"/>
        <w:jc w:val="both"/>
        <w:rPr>
          <w:rFonts w:asciiTheme="majorHAnsi" w:hAnsiTheme="majorHAnsi" w:cs="Auto3-LightItalicLF"/>
          <w:i/>
          <w:color w:val="FF0000"/>
          <w:sz w:val="20"/>
          <w:szCs w:val="20"/>
          <w:lang w:eastAsia="pt-PT"/>
        </w:rPr>
      </w:pPr>
    </w:p>
    <w:p w14:paraId="281DD42D" w14:textId="77777777" w:rsidR="007A115F" w:rsidRPr="00502133" w:rsidRDefault="007A115F" w:rsidP="00D812E7">
      <w:pPr>
        <w:pStyle w:val="PargrafodaLista"/>
        <w:numPr>
          <w:ilvl w:val="0"/>
          <w:numId w:val="2"/>
        </w:numPr>
        <w:spacing w:after="0" w:line="360" w:lineRule="auto"/>
        <w:jc w:val="both"/>
        <w:rPr>
          <w:rFonts w:asciiTheme="majorHAnsi" w:hAnsiTheme="majorHAnsi" w:cs="Auto3-LightItalicLF"/>
          <w:i/>
          <w:color w:val="FF0000"/>
          <w:sz w:val="20"/>
          <w:szCs w:val="20"/>
          <w:lang w:eastAsia="pt-PT"/>
        </w:rPr>
      </w:pPr>
      <w:r w:rsidRPr="00502133">
        <w:rPr>
          <w:rFonts w:asciiTheme="majorHAnsi" w:hAnsiTheme="majorHAnsi" w:cs="Auto3-LightItalicLF"/>
          <w:i/>
          <w:color w:val="FF0000"/>
          <w:sz w:val="20"/>
          <w:szCs w:val="20"/>
          <w:lang w:eastAsia="pt-PT"/>
        </w:rPr>
        <w:t xml:space="preserve">Aquele que preside vai ao sacrário, traz o vaso (píxide) com a hóstia, coloca-a na luneta da custódia, que está sobre o altar. </w:t>
      </w:r>
    </w:p>
    <w:p w14:paraId="1B618051" w14:textId="77777777" w:rsidR="007A115F" w:rsidRPr="00502133" w:rsidRDefault="007A115F" w:rsidP="00D812E7">
      <w:pPr>
        <w:pStyle w:val="PargrafodaLista"/>
        <w:numPr>
          <w:ilvl w:val="0"/>
          <w:numId w:val="2"/>
        </w:numPr>
        <w:spacing w:after="0" w:line="360" w:lineRule="auto"/>
        <w:jc w:val="both"/>
        <w:rPr>
          <w:rFonts w:asciiTheme="majorHAnsi" w:hAnsiTheme="majorHAnsi" w:cs="Auto3-LightItalicLF"/>
          <w:i/>
          <w:color w:val="FF0000"/>
          <w:sz w:val="20"/>
          <w:szCs w:val="20"/>
          <w:lang w:eastAsia="pt-PT"/>
        </w:rPr>
      </w:pPr>
      <w:r w:rsidRPr="00502133">
        <w:rPr>
          <w:rFonts w:asciiTheme="majorHAnsi" w:hAnsiTheme="majorHAnsi" w:cs="Auto3-LightItalicLF"/>
          <w:i/>
          <w:color w:val="FF0000"/>
          <w:sz w:val="20"/>
          <w:szCs w:val="20"/>
          <w:lang w:eastAsia="pt-PT"/>
        </w:rPr>
        <w:t xml:space="preserve">Aquele que preside (ou outro ministro) repõe o vaso no sacrário e todos se ajoelham diante do Santíssimo Sacramento. </w:t>
      </w:r>
    </w:p>
    <w:p w14:paraId="06845F39" w14:textId="77777777" w:rsidR="007A115F" w:rsidRPr="00502133" w:rsidRDefault="007A115F" w:rsidP="00D812E7">
      <w:pPr>
        <w:pStyle w:val="PargrafodaLista"/>
        <w:numPr>
          <w:ilvl w:val="0"/>
          <w:numId w:val="2"/>
        </w:numPr>
        <w:spacing w:after="0" w:line="360" w:lineRule="auto"/>
        <w:jc w:val="both"/>
        <w:rPr>
          <w:rFonts w:asciiTheme="majorHAnsi" w:hAnsiTheme="majorHAnsi" w:cs="Auto3-LightItalicLF"/>
          <w:i/>
          <w:color w:val="FF0000"/>
          <w:sz w:val="20"/>
          <w:szCs w:val="20"/>
          <w:lang w:eastAsia="pt-PT"/>
        </w:rPr>
      </w:pPr>
      <w:r w:rsidRPr="00502133">
        <w:rPr>
          <w:rFonts w:asciiTheme="majorHAnsi" w:hAnsiTheme="majorHAnsi" w:cs="Auto3-LightItalicLF"/>
          <w:i/>
          <w:color w:val="FF0000"/>
          <w:sz w:val="20"/>
          <w:szCs w:val="20"/>
          <w:lang w:eastAsia="pt-PT"/>
        </w:rPr>
        <w:t xml:space="preserve">Procede-se à incensação (feita por aquele que preside à oração ou por outrem), com três ductos do turíbulo, sendo que </w:t>
      </w:r>
      <w:r w:rsidRPr="00502133">
        <w:rPr>
          <w:rFonts w:asciiTheme="majorHAnsi" w:hAnsiTheme="majorHAnsi"/>
          <w:i/>
          <w:color w:val="FF0000"/>
          <w:sz w:val="20"/>
          <w:szCs w:val="20"/>
          <w:shd w:val="clear" w:color="auto" w:fill="FFFFFF"/>
        </w:rPr>
        <w:t>o ducto é cada uma das oscilações que se imprimem ao turíbulo, para diante e para trás</w:t>
      </w:r>
      <w:r w:rsidRPr="00502133">
        <w:rPr>
          <w:rFonts w:asciiTheme="majorHAnsi" w:hAnsiTheme="majorHAnsi"/>
          <w:color w:val="FF0000"/>
          <w:sz w:val="20"/>
          <w:szCs w:val="20"/>
          <w:shd w:val="clear" w:color="auto" w:fill="FFFFFF"/>
        </w:rPr>
        <w:t xml:space="preserve">. </w:t>
      </w:r>
    </w:p>
    <w:p w14:paraId="1F45BF3D" w14:textId="77777777" w:rsidR="007A115F" w:rsidRPr="00502133" w:rsidRDefault="007A115F" w:rsidP="00D812E7">
      <w:pPr>
        <w:pStyle w:val="PargrafodaLista"/>
        <w:numPr>
          <w:ilvl w:val="0"/>
          <w:numId w:val="2"/>
        </w:numPr>
        <w:spacing w:after="0" w:line="360" w:lineRule="auto"/>
        <w:jc w:val="both"/>
        <w:rPr>
          <w:rFonts w:asciiTheme="majorHAnsi" w:hAnsiTheme="majorHAnsi" w:cs="Auto3-LightItalicLF"/>
          <w:i/>
          <w:color w:val="FF0000"/>
          <w:sz w:val="20"/>
          <w:szCs w:val="20"/>
          <w:lang w:eastAsia="pt-PT"/>
        </w:rPr>
      </w:pPr>
      <w:r w:rsidRPr="00502133">
        <w:rPr>
          <w:rFonts w:asciiTheme="majorHAnsi" w:hAnsiTheme="majorHAnsi" w:cs="Auto3-LightItalicLF"/>
          <w:i/>
          <w:color w:val="FF0000"/>
          <w:sz w:val="20"/>
          <w:szCs w:val="20"/>
          <w:lang w:eastAsia="pt-PT"/>
        </w:rPr>
        <w:t>Um cântico ou oração acompanha a incensação:</w:t>
      </w:r>
    </w:p>
    <w:p w14:paraId="51C63D1C" w14:textId="77777777" w:rsidR="007A115F" w:rsidRPr="00502133" w:rsidRDefault="007A115F" w:rsidP="00D812E7">
      <w:pPr>
        <w:spacing w:after="0" w:line="360" w:lineRule="auto"/>
        <w:rPr>
          <w:rFonts w:asciiTheme="majorHAnsi" w:hAnsiTheme="majorHAnsi" w:cs="Auto3-LightItalicLF"/>
          <w:i/>
          <w:sz w:val="20"/>
          <w:szCs w:val="20"/>
          <w:lang w:eastAsia="pt-PT"/>
        </w:rPr>
      </w:pPr>
    </w:p>
    <w:p w14:paraId="3D232C9F" w14:textId="77777777" w:rsidR="007A115F" w:rsidRPr="00502133" w:rsidRDefault="007A115F" w:rsidP="00D812E7">
      <w:pPr>
        <w:spacing w:after="0" w:line="360" w:lineRule="auto"/>
        <w:jc w:val="both"/>
        <w:rPr>
          <w:rFonts w:asciiTheme="majorHAnsi" w:hAnsiTheme="majorHAnsi" w:cs="Auto3-LightItalicLF"/>
          <w:i/>
          <w:color w:val="000000"/>
          <w:sz w:val="20"/>
          <w:szCs w:val="20"/>
          <w:lang w:eastAsia="pt-PT"/>
        </w:rPr>
      </w:pPr>
      <w:r w:rsidRPr="00502133">
        <w:rPr>
          <w:rFonts w:asciiTheme="majorHAnsi" w:hAnsiTheme="majorHAnsi" w:cs="Auto3-LightItalicLF"/>
          <w:i/>
          <w:color w:val="000000"/>
          <w:sz w:val="20"/>
          <w:szCs w:val="20"/>
          <w:lang w:eastAsia="pt-PT"/>
        </w:rPr>
        <w:t>Meu Deus, eu creio, adoro, espero e amo-Vos. Peço-Vos perdão para os que não creem, não adoram, não esperam e não Vos amam</w:t>
      </w:r>
      <w:r w:rsidRPr="00502133">
        <w:rPr>
          <w:rFonts w:asciiTheme="majorHAnsi" w:hAnsiTheme="majorHAnsi" w:cs="Auto3-LightItalicLF"/>
          <w:i/>
          <w:sz w:val="20"/>
          <w:szCs w:val="20"/>
          <w:lang w:eastAsia="pt-PT"/>
        </w:rPr>
        <w:t xml:space="preserve">. </w:t>
      </w:r>
      <w:r w:rsidRPr="00502133">
        <w:rPr>
          <w:rFonts w:asciiTheme="majorHAnsi" w:hAnsiTheme="majorHAnsi" w:cs="Auto3-LightItalicLF"/>
          <w:color w:val="FF0000"/>
          <w:sz w:val="20"/>
          <w:szCs w:val="20"/>
          <w:lang w:eastAsia="pt-PT"/>
        </w:rPr>
        <w:t>(3 X)</w:t>
      </w:r>
      <w:r w:rsidRPr="00502133">
        <w:rPr>
          <w:rFonts w:asciiTheme="majorHAnsi" w:hAnsiTheme="majorHAnsi" w:cs="Auto3-LightItalicLF"/>
          <w:i/>
          <w:color w:val="000000"/>
          <w:sz w:val="20"/>
          <w:szCs w:val="20"/>
          <w:lang w:eastAsia="pt-PT"/>
        </w:rPr>
        <w:t xml:space="preserve"> </w:t>
      </w:r>
      <w:r w:rsidRPr="00502133">
        <w:rPr>
          <w:rFonts w:asciiTheme="majorHAnsi" w:hAnsiTheme="majorHAnsi" w:cs="Auto3-LightItalicLF"/>
          <w:color w:val="FF0000"/>
          <w:sz w:val="20"/>
          <w:szCs w:val="20"/>
          <w:lang w:eastAsia="pt-PT"/>
        </w:rPr>
        <w:t xml:space="preserve">ou </w:t>
      </w:r>
      <w:r w:rsidRPr="00502133">
        <w:rPr>
          <w:rFonts w:asciiTheme="majorHAnsi" w:hAnsiTheme="majorHAnsi"/>
          <w:color w:val="FF0000"/>
          <w:sz w:val="20"/>
          <w:szCs w:val="20"/>
        </w:rPr>
        <w:t>outro…</w:t>
      </w:r>
    </w:p>
    <w:p w14:paraId="09739440" w14:textId="77777777" w:rsidR="007A115F" w:rsidRPr="00502133" w:rsidRDefault="007A115F" w:rsidP="00D812E7">
      <w:pPr>
        <w:spacing w:after="0" w:line="360" w:lineRule="auto"/>
        <w:jc w:val="both"/>
        <w:rPr>
          <w:rFonts w:asciiTheme="majorHAnsi" w:hAnsiTheme="majorHAnsi" w:cs="Auto3-LightItalicLF"/>
          <w:i/>
          <w:color w:val="000000"/>
          <w:sz w:val="20"/>
          <w:szCs w:val="20"/>
          <w:lang w:eastAsia="pt-PT"/>
        </w:rPr>
      </w:pPr>
    </w:p>
    <w:p w14:paraId="320B0F7A" w14:textId="77777777" w:rsidR="007A115F" w:rsidRPr="00502133" w:rsidRDefault="007A115F" w:rsidP="00D812E7">
      <w:pPr>
        <w:spacing w:after="0" w:line="360" w:lineRule="auto"/>
        <w:jc w:val="both"/>
        <w:rPr>
          <w:rFonts w:asciiTheme="majorHAnsi" w:hAnsiTheme="majorHAnsi"/>
          <w:color w:val="FF0000"/>
          <w:sz w:val="20"/>
          <w:szCs w:val="20"/>
        </w:rPr>
      </w:pPr>
      <w:r w:rsidRPr="00502133">
        <w:rPr>
          <w:rFonts w:asciiTheme="majorHAnsi" w:hAnsiTheme="majorHAnsi"/>
          <w:color w:val="FF0000"/>
          <w:sz w:val="20"/>
          <w:szCs w:val="20"/>
        </w:rPr>
        <w:t xml:space="preserve">…. Tempo de adoração preenchido com: </w:t>
      </w:r>
    </w:p>
    <w:p w14:paraId="6D5D85F2" w14:textId="77777777" w:rsidR="007A115F" w:rsidRPr="00502133" w:rsidRDefault="007A115F" w:rsidP="00D812E7">
      <w:pPr>
        <w:pStyle w:val="PargrafodaLista"/>
        <w:numPr>
          <w:ilvl w:val="0"/>
          <w:numId w:val="3"/>
        </w:numPr>
        <w:spacing w:after="0" w:line="360" w:lineRule="auto"/>
        <w:ind w:left="357" w:hanging="357"/>
        <w:jc w:val="both"/>
        <w:rPr>
          <w:rFonts w:asciiTheme="majorHAnsi" w:hAnsiTheme="majorHAnsi"/>
          <w:sz w:val="20"/>
          <w:szCs w:val="20"/>
        </w:rPr>
      </w:pPr>
      <w:r w:rsidRPr="00502133">
        <w:rPr>
          <w:rFonts w:asciiTheme="majorHAnsi" w:hAnsiTheme="majorHAnsi"/>
          <w:sz w:val="20"/>
          <w:szCs w:val="20"/>
        </w:rPr>
        <w:t xml:space="preserve">Convite a fixar os olhos em Jesus-Eucaristia e a deixar-se olhar por Ele. </w:t>
      </w:r>
    </w:p>
    <w:p w14:paraId="37E891D2" w14:textId="77777777" w:rsidR="007A115F" w:rsidRPr="00502133" w:rsidRDefault="007A115F" w:rsidP="00D812E7">
      <w:pPr>
        <w:pStyle w:val="PargrafodaLista"/>
        <w:numPr>
          <w:ilvl w:val="0"/>
          <w:numId w:val="3"/>
        </w:numPr>
        <w:spacing w:after="0" w:line="360" w:lineRule="auto"/>
        <w:ind w:left="357" w:hanging="357"/>
        <w:jc w:val="both"/>
        <w:rPr>
          <w:rFonts w:asciiTheme="majorHAnsi" w:hAnsiTheme="majorHAnsi"/>
          <w:sz w:val="20"/>
          <w:szCs w:val="20"/>
        </w:rPr>
      </w:pPr>
      <w:r w:rsidRPr="00502133">
        <w:rPr>
          <w:rFonts w:asciiTheme="majorHAnsi" w:hAnsiTheme="majorHAnsi"/>
          <w:sz w:val="20"/>
          <w:szCs w:val="20"/>
        </w:rPr>
        <w:t xml:space="preserve">Convite a centrar a atenção e a concentrar o coração na Sua presença. </w:t>
      </w:r>
    </w:p>
    <w:p w14:paraId="702EF755" w14:textId="77777777" w:rsidR="007A115F" w:rsidRPr="00502133" w:rsidRDefault="007A115F" w:rsidP="00D812E7">
      <w:pPr>
        <w:pStyle w:val="PargrafodaLista"/>
        <w:numPr>
          <w:ilvl w:val="0"/>
          <w:numId w:val="3"/>
        </w:numPr>
        <w:spacing w:after="0" w:line="360" w:lineRule="auto"/>
        <w:ind w:left="357" w:hanging="357"/>
        <w:jc w:val="both"/>
        <w:rPr>
          <w:rFonts w:asciiTheme="majorHAnsi" w:hAnsiTheme="majorHAnsi"/>
          <w:sz w:val="20"/>
          <w:szCs w:val="20"/>
        </w:rPr>
      </w:pPr>
      <w:r w:rsidRPr="00502133">
        <w:rPr>
          <w:rFonts w:asciiTheme="majorHAnsi" w:hAnsiTheme="majorHAnsi"/>
          <w:sz w:val="20"/>
          <w:szCs w:val="20"/>
        </w:rPr>
        <w:t>Convite a fazer memória das maravilhas do Senhor na nossa vida.</w:t>
      </w:r>
    </w:p>
    <w:p w14:paraId="54D3741C" w14:textId="77777777" w:rsidR="007A115F" w:rsidRPr="00502133" w:rsidRDefault="007A115F" w:rsidP="00D812E7">
      <w:pPr>
        <w:pStyle w:val="PargrafodaLista"/>
        <w:numPr>
          <w:ilvl w:val="0"/>
          <w:numId w:val="3"/>
        </w:numPr>
        <w:spacing w:after="0" w:line="360" w:lineRule="auto"/>
        <w:ind w:left="357" w:hanging="357"/>
        <w:jc w:val="both"/>
        <w:rPr>
          <w:rFonts w:asciiTheme="majorHAnsi" w:hAnsiTheme="majorHAnsi"/>
          <w:sz w:val="20"/>
          <w:szCs w:val="20"/>
        </w:rPr>
      </w:pPr>
      <w:r w:rsidRPr="00502133">
        <w:rPr>
          <w:rFonts w:asciiTheme="majorHAnsi" w:hAnsiTheme="majorHAnsi"/>
          <w:sz w:val="20"/>
          <w:szCs w:val="20"/>
        </w:rPr>
        <w:t>Convite a desafogar diante do Senhor os nossos sentimentos e vivências, angústias e alegrias.</w:t>
      </w:r>
    </w:p>
    <w:p w14:paraId="4F1A364E" w14:textId="77777777" w:rsidR="007A115F" w:rsidRPr="00502133" w:rsidRDefault="007A115F" w:rsidP="00D812E7">
      <w:pPr>
        <w:pStyle w:val="PargrafodaLista"/>
        <w:numPr>
          <w:ilvl w:val="0"/>
          <w:numId w:val="3"/>
        </w:numPr>
        <w:spacing w:after="0" w:line="360" w:lineRule="auto"/>
        <w:ind w:left="357" w:hanging="357"/>
        <w:jc w:val="both"/>
        <w:rPr>
          <w:rFonts w:asciiTheme="majorHAnsi" w:hAnsiTheme="majorHAnsi"/>
          <w:sz w:val="20"/>
          <w:szCs w:val="20"/>
        </w:rPr>
      </w:pPr>
      <w:r w:rsidRPr="00502133">
        <w:rPr>
          <w:rFonts w:asciiTheme="majorHAnsi" w:hAnsiTheme="majorHAnsi"/>
          <w:sz w:val="20"/>
          <w:szCs w:val="20"/>
        </w:rPr>
        <w:t xml:space="preserve">Convite a escutar a Palavra de Deus  </w:t>
      </w:r>
    </w:p>
    <w:p w14:paraId="3BA229E6" w14:textId="77777777" w:rsidR="007A115F" w:rsidRPr="00502133" w:rsidRDefault="007A115F" w:rsidP="00D812E7">
      <w:pPr>
        <w:pStyle w:val="PargrafodaLista"/>
        <w:numPr>
          <w:ilvl w:val="0"/>
          <w:numId w:val="3"/>
        </w:numPr>
        <w:spacing w:after="0" w:line="360" w:lineRule="auto"/>
        <w:ind w:left="357" w:hanging="357"/>
        <w:jc w:val="both"/>
        <w:rPr>
          <w:rFonts w:asciiTheme="majorHAnsi" w:hAnsiTheme="majorHAnsi"/>
          <w:sz w:val="20"/>
          <w:szCs w:val="20"/>
        </w:rPr>
      </w:pPr>
      <w:r w:rsidRPr="00502133">
        <w:rPr>
          <w:rFonts w:asciiTheme="majorHAnsi" w:hAnsiTheme="majorHAnsi"/>
          <w:sz w:val="20"/>
          <w:szCs w:val="20"/>
        </w:rPr>
        <w:t>Convite a repetir alguma expressão de fé e de adoração …</w:t>
      </w:r>
    </w:p>
    <w:p w14:paraId="572E350B" w14:textId="77777777" w:rsidR="007A115F" w:rsidRPr="00502133" w:rsidRDefault="007A115F" w:rsidP="00D812E7">
      <w:pPr>
        <w:pStyle w:val="PargrafodaLista"/>
        <w:numPr>
          <w:ilvl w:val="0"/>
          <w:numId w:val="3"/>
        </w:numPr>
        <w:spacing w:after="0" w:line="360" w:lineRule="auto"/>
        <w:ind w:left="357" w:hanging="357"/>
        <w:jc w:val="both"/>
        <w:rPr>
          <w:rFonts w:asciiTheme="majorHAnsi" w:hAnsiTheme="majorHAnsi"/>
          <w:sz w:val="20"/>
          <w:szCs w:val="20"/>
        </w:rPr>
      </w:pPr>
      <w:r w:rsidRPr="00502133">
        <w:rPr>
          <w:rFonts w:asciiTheme="majorHAnsi" w:hAnsiTheme="majorHAnsi"/>
          <w:sz w:val="20"/>
          <w:szCs w:val="20"/>
        </w:rPr>
        <w:t>Convite ao silêncio demorado…</w:t>
      </w:r>
    </w:p>
    <w:p w14:paraId="22B5D4B1" w14:textId="77777777" w:rsidR="007A115F" w:rsidRPr="00502133" w:rsidRDefault="007A115F" w:rsidP="00D812E7">
      <w:pPr>
        <w:pStyle w:val="PargrafodaLista"/>
        <w:numPr>
          <w:ilvl w:val="0"/>
          <w:numId w:val="3"/>
        </w:numPr>
        <w:spacing w:after="0" w:line="360" w:lineRule="auto"/>
        <w:ind w:left="357" w:hanging="357"/>
        <w:jc w:val="both"/>
        <w:rPr>
          <w:rFonts w:asciiTheme="majorHAnsi" w:hAnsiTheme="majorHAnsi"/>
          <w:sz w:val="20"/>
          <w:szCs w:val="20"/>
        </w:rPr>
      </w:pPr>
      <w:r w:rsidRPr="00502133">
        <w:rPr>
          <w:rFonts w:asciiTheme="majorHAnsi" w:hAnsiTheme="majorHAnsi"/>
          <w:sz w:val="20"/>
          <w:szCs w:val="20"/>
        </w:rPr>
        <w:t>Convite ao diálogo com o Senhor, através de perguntas, jaculatórias, exclamações, cânticos… refrães dos salmos etc.</w:t>
      </w:r>
    </w:p>
    <w:p w14:paraId="34AD6125" w14:textId="77777777" w:rsidR="007A115F" w:rsidRPr="00502133" w:rsidRDefault="007A115F" w:rsidP="00D812E7">
      <w:pPr>
        <w:pStyle w:val="PargrafodaLista"/>
        <w:numPr>
          <w:ilvl w:val="0"/>
          <w:numId w:val="3"/>
        </w:numPr>
        <w:spacing w:after="0" w:line="360" w:lineRule="auto"/>
        <w:ind w:left="357" w:hanging="357"/>
        <w:jc w:val="both"/>
        <w:rPr>
          <w:rFonts w:asciiTheme="majorHAnsi" w:hAnsiTheme="majorHAnsi"/>
          <w:sz w:val="20"/>
          <w:szCs w:val="20"/>
        </w:rPr>
      </w:pPr>
      <w:r w:rsidRPr="00502133">
        <w:rPr>
          <w:rFonts w:asciiTheme="majorHAnsi" w:hAnsiTheme="majorHAnsi"/>
          <w:sz w:val="20"/>
          <w:szCs w:val="20"/>
        </w:rPr>
        <w:t xml:space="preserve">Oração de Laudes, de Vésperas, de Completas, do rosário </w:t>
      </w:r>
      <w:proofErr w:type="spellStart"/>
      <w:r w:rsidRPr="00502133">
        <w:rPr>
          <w:rFonts w:asciiTheme="majorHAnsi" w:hAnsiTheme="majorHAnsi"/>
          <w:sz w:val="20"/>
          <w:szCs w:val="20"/>
        </w:rPr>
        <w:t>etc</w:t>
      </w:r>
      <w:proofErr w:type="spellEnd"/>
      <w:r w:rsidRPr="00502133">
        <w:rPr>
          <w:rFonts w:asciiTheme="majorHAnsi" w:hAnsiTheme="majorHAnsi"/>
          <w:sz w:val="20"/>
          <w:szCs w:val="20"/>
        </w:rPr>
        <w:t xml:space="preserve"> (pausada)</w:t>
      </w:r>
    </w:p>
    <w:p w14:paraId="7A748FEB" w14:textId="77777777" w:rsidR="007A115F" w:rsidRPr="00502133" w:rsidRDefault="007A115F" w:rsidP="00D812E7">
      <w:pPr>
        <w:pStyle w:val="PargrafodaLista"/>
        <w:numPr>
          <w:ilvl w:val="0"/>
          <w:numId w:val="3"/>
        </w:numPr>
        <w:spacing w:after="0" w:line="360" w:lineRule="auto"/>
        <w:ind w:left="357" w:hanging="357"/>
        <w:jc w:val="both"/>
        <w:rPr>
          <w:rFonts w:asciiTheme="majorHAnsi" w:hAnsiTheme="majorHAnsi"/>
          <w:sz w:val="20"/>
          <w:szCs w:val="20"/>
        </w:rPr>
      </w:pPr>
      <w:r w:rsidRPr="00502133">
        <w:rPr>
          <w:rFonts w:asciiTheme="majorHAnsi" w:hAnsiTheme="majorHAnsi"/>
          <w:sz w:val="20"/>
          <w:szCs w:val="20"/>
        </w:rPr>
        <w:lastRenderedPageBreak/>
        <w:t xml:space="preserve">Meditação de um texto bíblico…de uma Mensagem… </w:t>
      </w:r>
    </w:p>
    <w:p w14:paraId="64C23583" w14:textId="77777777" w:rsidR="007A115F" w:rsidRPr="00502133" w:rsidRDefault="007A115F" w:rsidP="00D812E7">
      <w:pPr>
        <w:spacing w:after="0" w:line="360" w:lineRule="auto"/>
        <w:rPr>
          <w:rFonts w:asciiTheme="majorHAnsi" w:hAnsiTheme="majorHAnsi" w:cs="Auto2-BoldLF"/>
          <w:color w:val="FF0000"/>
          <w:sz w:val="20"/>
          <w:szCs w:val="20"/>
          <w:lang w:eastAsia="pt-PT"/>
        </w:rPr>
      </w:pPr>
      <w:r w:rsidRPr="00502133">
        <w:rPr>
          <w:rFonts w:asciiTheme="majorHAnsi" w:hAnsiTheme="majorHAnsi" w:cs="Auto2-BoldLF"/>
          <w:b/>
          <w:smallCaps/>
          <w:sz w:val="20"/>
          <w:szCs w:val="20"/>
          <w:lang w:eastAsia="pt-PT"/>
        </w:rPr>
        <w:t>Bênção do Santíssimo</w:t>
      </w:r>
      <w:r w:rsidRPr="00502133">
        <w:rPr>
          <w:rFonts w:asciiTheme="majorHAnsi" w:hAnsiTheme="majorHAnsi" w:cs="Auto2-BoldLF"/>
          <w:b/>
          <w:i/>
          <w:sz w:val="20"/>
          <w:szCs w:val="20"/>
          <w:lang w:eastAsia="pt-PT"/>
        </w:rPr>
        <w:t xml:space="preserve"> </w:t>
      </w:r>
      <w:r w:rsidRPr="00502133">
        <w:rPr>
          <w:rFonts w:asciiTheme="majorHAnsi" w:hAnsiTheme="majorHAnsi" w:cs="Auto2-BoldLF"/>
          <w:i/>
          <w:color w:val="FF0000"/>
          <w:sz w:val="20"/>
          <w:szCs w:val="20"/>
          <w:lang w:eastAsia="pt-PT"/>
        </w:rPr>
        <w:t>(se for o diácono ou presbítero a presidir)</w:t>
      </w:r>
    </w:p>
    <w:p w14:paraId="098BC845" w14:textId="77777777" w:rsidR="007A115F" w:rsidRPr="00502133" w:rsidRDefault="007A115F" w:rsidP="00D812E7">
      <w:pPr>
        <w:spacing w:after="0" w:line="360" w:lineRule="auto"/>
        <w:rPr>
          <w:rFonts w:asciiTheme="majorHAnsi" w:hAnsiTheme="majorHAnsi"/>
          <w:i/>
          <w:color w:val="FF0000"/>
          <w:sz w:val="20"/>
          <w:szCs w:val="20"/>
        </w:rPr>
      </w:pPr>
      <w:r w:rsidRPr="00502133">
        <w:rPr>
          <w:rFonts w:asciiTheme="majorHAnsi" w:hAnsiTheme="majorHAnsi"/>
          <w:b/>
          <w:smallCaps/>
          <w:sz w:val="20"/>
          <w:szCs w:val="20"/>
        </w:rPr>
        <w:t>Cântico:</w:t>
      </w:r>
      <w:r w:rsidRPr="00502133">
        <w:rPr>
          <w:rFonts w:asciiTheme="majorHAnsi" w:hAnsiTheme="majorHAnsi"/>
          <w:b/>
          <w:sz w:val="20"/>
          <w:szCs w:val="20"/>
        </w:rPr>
        <w:t xml:space="preserve"> </w:t>
      </w:r>
      <w:r w:rsidRPr="00502133">
        <w:rPr>
          <w:rFonts w:asciiTheme="majorHAnsi" w:hAnsiTheme="majorHAnsi"/>
          <w:i/>
          <w:sz w:val="20"/>
          <w:szCs w:val="20"/>
        </w:rPr>
        <w:t xml:space="preserve">Veneremos, adoremos a presença do Senhor </w:t>
      </w:r>
      <w:r w:rsidRPr="00502133">
        <w:rPr>
          <w:rFonts w:asciiTheme="majorHAnsi" w:hAnsiTheme="majorHAnsi"/>
          <w:i/>
          <w:color w:val="FF0000"/>
          <w:sz w:val="20"/>
          <w:szCs w:val="20"/>
        </w:rPr>
        <w:t>(ou outro)</w:t>
      </w:r>
    </w:p>
    <w:p w14:paraId="528EC533" w14:textId="77777777" w:rsidR="007A115F" w:rsidRPr="00502133" w:rsidRDefault="007A115F" w:rsidP="00D812E7">
      <w:pPr>
        <w:spacing w:after="0" w:line="360" w:lineRule="auto"/>
        <w:rPr>
          <w:rFonts w:asciiTheme="majorHAnsi" w:hAnsiTheme="majorHAnsi"/>
          <w:b/>
          <w:i/>
          <w:color w:val="FF0000"/>
          <w:sz w:val="20"/>
          <w:szCs w:val="20"/>
        </w:rPr>
      </w:pPr>
    </w:p>
    <w:p w14:paraId="4A300FF7" w14:textId="77777777" w:rsidR="007A115F" w:rsidRPr="00502133" w:rsidRDefault="007A115F" w:rsidP="00D812E7">
      <w:pPr>
        <w:pStyle w:val="PargrafodaLista"/>
        <w:numPr>
          <w:ilvl w:val="0"/>
          <w:numId w:val="5"/>
        </w:numPr>
        <w:shd w:val="clear" w:color="auto" w:fill="FFFFFF"/>
        <w:spacing w:after="0" w:line="360" w:lineRule="auto"/>
        <w:jc w:val="both"/>
        <w:rPr>
          <w:rFonts w:asciiTheme="majorHAnsi" w:hAnsiTheme="majorHAnsi" w:cs="Tahoma"/>
          <w:i/>
          <w:color w:val="FF0000"/>
          <w:sz w:val="20"/>
          <w:szCs w:val="20"/>
          <w:shd w:val="clear" w:color="auto" w:fill="FFFFFF"/>
        </w:rPr>
      </w:pPr>
      <w:r w:rsidRPr="00502133">
        <w:rPr>
          <w:rFonts w:asciiTheme="majorHAnsi" w:hAnsiTheme="majorHAnsi" w:cs="Tahoma"/>
          <w:i/>
          <w:color w:val="FF0000"/>
          <w:sz w:val="20"/>
          <w:szCs w:val="20"/>
          <w:shd w:val="clear" w:color="auto" w:fill="FFFFFF"/>
        </w:rPr>
        <w:t xml:space="preserve">Aquele que preside aproxima-se do altar, genuflete e ajoelha. </w:t>
      </w:r>
    </w:p>
    <w:p w14:paraId="30E159C9" w14:textId="77777777" w:rsidR="007A115F" w:rsidRPr="00502133" w:rsidRDefault="007A115F" w:rsidP="00D812E7">
      <w:pPr>
        <w:pStyle w:val="PargrafodaLista"/>
        <w:numPr>
          <w:ilvl w:val="0"/>
          <w:numId w:val="5"/>
        </w:numPr>
        <w:shd w:val="clear" w:color="auto" w:fill="FFFFFF"/>
        <w:spacing w:after="0" w:line="360" w:lineRule="auto"/>
        <w:jc w:val="both"/>
        <w:rPr>
          <w:rFonts w:asciiTheme="majorHAnsi" w:hAnsiTheme="majorHAnsi" w:cs="Tahoma"/>
          <w:i/>
          <w:color w:val="FF0000"/>
          <w:sz w:val="20"/>
          <w:szCs w:val="20"/>
          <w:shd w:val="clear" w:color="auto" w:fill="FFFFFF"/>
        </w:rPr>
      </w:pPr>
      <w:r w:rsidRPr="00502133">
        <w:rPr>
          <w:rFonts w:asciiTheme="majorHAnsi" w:hAnsiTheme="majorHAnsi" w:cs="Tahoma"/>
          <w:i/>
          <w:color w:val="FF0000"/>
          <w:sz w:val="20"/>
          <w:szCs w:val="20"/>
          <w:shd w:val="clear" w:color="auto" w:fill="FFFFFF"/>
        </w:rPr>
        <w:t xml:space="preserve">Enquanto se canta, aquele que preside (ou outro) incensa o Santíssimo Sacramento. </w:t>
      </w:r>
    </w:p>
    <w:p w14:paraId="503E52CE" w14:textId="77777777" w:rsidR="007A115F" w:rsidRPr="00502133" w:rsidRDefault="007A115F" w:rsidP="00D812E7">
      <w:pPr>
        <w:pStyle w:val="PargrafodaLista"/>
        <w:numPr>
          <w:ilvl w:val="0"/>
          <w:numId w:val="5"/>
        </w:numPr>
        <w:shd w:val="clear" w:color="auto" w:fill="FFFFFF"/>
        <w:spacing w:after="0" w:line="360" w:lineRule="auto"/>
        <w:jc w:val="both"/>
        <w:rPr>
          <w:rFonts w:asciiTheme="majorHAnsi" w:hAnsiTheme="majorHAnsi" w:cs="Tahoma"/>
          <w:i/>
          <w:color w:val="FF0000"/>
          <w:sz w:val="20"/>
          <w:szCs w:val="20"/>
          <w:shd w:val="clear" w:color="auto" w:fill="FFFFFF"/>
        </w:rPr>
      </w:pPr>
      <w:r w:rsidRPr="00502133">
        <w:rPr>
          <w:rFonts w:asciiTheme="majorHAnsi" w:hAnsiTheme="majorHAnsi" w:cs="Tahoma"/>
          <w:i/>
          <w:color w:val="FF0000"/>
          <w:sz w:val="20"/>
          <w:szCs w:val="20"/>
          <w:shd w:val="clear" w:color="auto" w:fill="FFFFFF"/>
        </w:rPr>
        <w:t>Terminado o canto aquele que preside, de pé, reza:</w:t>
      </w:r>
    </w:p>
    <w:p w14:paraId="01FB7A10" w14:textId="77777777" w:rsidR="007A115F" w:rsidRPr="00502133" w:rsidRDefault="007A115F" w:rsidP="00D812E7">
      <w:pPr>
        <w:shd w:val="clear" w:color="auto" w:fill="FFFFFF"/>
        <w:spacing w:after="0" w:line="360" w:lineRule="auto"/>
        <w:jc w:val="both"/>
        <w:rPr>
          <w:rFonts w:asciiTheme="majorHAnsi" w:hAnsiTheme="majorHAnsi" w:cs="Tahoma"/>
          <w:color w:val="000000"/>
          <w:sz w:val="20"/>
          <w:szCs w:val="20"/>
          <w:shd w:val="clear" w:color="auto" w:fill="FFFFFF"/>
        </w:rPr>
      </w:pPr>
    </w:p>
    <w:p w14:paraId="6A394E48" w14:textId="4729D267" w:rsidR="007A115F" w:rsidRPr="00502133" w:rsidRDefault="007A115F" w:rsidP="00D812E7">
      <w:pPr>
        <w:shd w:val="clear" w:color="auto" w:fill="FFFFFF"/>
        <w:spacing w:after="0" w:line="360" w:lineRule="auto"/>
        <w:jc w:val="both"/>
        <w:rPr>
          <w:rFonts w:asciiTheme="majorHAnsi" w:hAnsiTheme="majorHAnsi" w:cs="Tahoma"/>
          <w:color w:val="000000"/>
          <w:sz w:val="20"/>
          <w:szCs w:val="20"/>
          <w:shd w:val="clear" w:color="auto" w:fill="FFFFFF"/>
        </w:rPr>
      </w:pPr>
      <w:r w:rsidRPr="00502133">
        <w:rPr>
          <w:rFonts w:asciiTheme="majorHAnsi" w:hAnsiTheme="majorHAnsi" w:cs="Tahoma"/>
          <w:color w:val="FF0000"/>
          <w:sz w:val="20"/>
          <w:szCs w:val="20"/>
          <w:shd w:val="clear" w:color="auto" w:fill="FFFFFF"/>
        </w:rPr>
        <w:t xml:space="preserve">P. </w:t>
      </w:r>
      <w:r w:rsidRPr="00502133">
        <w:rPr>
          <w:rFonts w:asciiTheme="majorHAnsi" w:hAnsiTheme="majorHAnsi" w:cs="Tahoma"/>
          <w:color w:val="000000"/>
          <w:sz w:val="20"/>
          <w:szCs w:val="20"/>
          <w:shd w:val="clear" w:color="auto" w:fill="FFFFFF"/>
        </w:rPr>
        <w:t>Oremos.</w:t>
      </w:r>
      <w:r w:rsidR="008966AD" w:rsidRPr="00502133">
        <w:rPr>
          <w:rFonts w:asciiTheme="majorHAnsi" w:hAnsiTheme="majorHAnsi" w:cs="Tahoma"/>
          <w:color w:val="000000"/>
          <w:sz w:val="20"/>
          <w:szCs w:val="20"/>
          <w:shd w:val="clear" w:color="auto" w:fill="FFFFFF"/>
        </w:rPr>
        <w:t xml:space="preserve"> </w:t>
      </w:r>
      <w:r w:rsidRPr="00502133">
        <w:rPr>
          <w:rFonts w:asciiTheme="majorHAnsi" w:hAnsiTheme="majorHAnsi" w:cs="Tahoma"/>
          <w:color w:val="FF0000"/>
          <w:sz w:val="20"/>
          <w:szCs w:val="20"/>
          <w:shd w:val="clear" w:color="auto" w:fill="FFFFFF"/>
        </w:rPr>
        <w:t>Silêncio</w:t>
      </w:r>
    </w:p>
    <w:p w14:paraId="337D00AA" w14:textId="77777777" w:rsidR="007A115F" w:rsidRPr="00502133" w:rsidRDefault="007A115F" w:rsidP="00D812E7">
      <w:pPr>
        <w:spacing w:after="0" w:line="360" w:lineRule="auto"/>
        <w:jc w:val="both"/>
        <w:rPr>
          <w:rFonts w:asciiTheme="majorHAnsi" w:hAnsiTheme="majorHAnsi"/>
          <w:color w:val="FF0000"/>
          <w:sz w:val="20"/>
          <w:szCs w:val="20"/>
        </w:rPr>
      </w:pPr>
    </w:p>
    <w:p w14:paraId="5D8F51CC" w14:textId="77777777" w:rsidR="007A115F" w:rsidRPr="00502133" w:rsidRDefault="007A115F" w:rsidP="00D812E7">
      <w:pPr>
        <w:spacing w:after="0" w:line="360" w:lineRule="auto"/>
        <w:jc w:val="both"/>
        <w:rPr>
          <w:rFonts w:asciiTheme="majorHAnsi" w:hAnsiTheme="majorHAnsi"/>
          <w:sz w:val="20"/>
          <w:szCs w:val="20"/>
        </w:rPr>
      </w:pPr>
      <w:r w:rsidRPr="00502133">
        <w:rPr>
          <w:rFonts w:asciiTheme="majorHAnsi" w:hAnsiTheme="majorHAnsi"/>
          <w:color w:val="FF0000"/>
          <w:sz w:val="20"/>
          <w:szCs w:val="20"/>
        </w:rPr>
        <w:t>P.</w:t>
      </w:r>
      <w:r w:rsidRPr="00502133">
        <w:rPr>
          <w:rFonts w:asciiTheme="majorHAnsi" w:hAnsiTheme="majorHAnsi"/>
          <w:sz w:val="20"/>
          <w:szCs w:val="20"/>
        </w:rPr>
        <w:t xml:space="preserve"> </w:t>
      </w:r>
      <w:r w:rsidRPr="00502133">
        <w:rPr>
          <w:rFonts w:asciiTheme="majorHAnsi" w:hAnsiTheme="majorHAnsi" w:cs="Auto2-LightLF"/>
          <w:sz w:val="20"/>
          <w:szCs w:val="20"/>
          <w:lang w:eastAsia="pt-PT"/>
        </w:rPr>
        <w:t>Senhor Jesus Cristo, que neste admirável sacramento, nos deixastes o memorial da vossa Paixão, concedei-nos a graça de venerar de tal modo os mistérios do vosso Corpo e Sangue, que sintamos continuamente os frutos da vossa redenção. Vós que sois Deus com o Pai, na unidade do Espírito Santo.</w:t>
      </w:r>
      <w:r w:rsidRPr="00502133">
        <w:rPr>
          <w:rFonts w:asciiTheme="majorHAnsi" w:hAnsiTheme="majorHAnsi"/>
          <w:sz w:val="20"/>
          <w:szCs w:val="20"/>
        </w:rPr>
        <w:t xml:space="preserve"> </w:t>
      </w:r>
      <w:r w:rsidRPr="00502133">
        <w:rPr>
          <w:rFonts w:asciiTheme="majorHAnsi" w:hAnsiTheme="majorHAnsi"/>
          <w:color w:val="FF0000"/>
          <w:sz w:val="20"/>
          <w:szCs w:val="20"/>
        </w:rPr>
        <w:t>R.</w:t>
      </w:r>
      <w:r w:rsidRPr="00502133">
        <w:rPr>
          <w:rFonts w:asciiTheme="majorHAnsi" w:hAnsiTheme="majorHAnsi"/>
          <w:sz w:val="20"/>
          <w:szCs w:val="20"/>
        </w:rPr>
        <w:t xml:space="preserve"> Amém.</w:t>
      </w:r>
    </w:p>
    <w:p w14:paraId="5E41E95B" w14:textId="77777777" w:rsidR="007A115F" w:rsidRPr="00502133" w:rsidRDefault="007A115F" w:rsidP="00D812E7">
      <w:pPr>
        <w:spacing w:after="0" w:line="360" w:lineRule="auto"/>
        <w:jc w:val="both"/>
        <w:rPr>
          <w:rFonts w:asciiTheme="majorHAnsi" w:hAnsiTheme="majorHAnsi"/>
          <w:i/>
          <w:color w:val="FF0000"/>
          <w:sz w:val="20"/>
          <w:szCs w:val="20"/>
        </w:rPr>
      </w:pPr>
    </w:p>
    <w:p w14:paraId="21A237A1" w14:textId="77777777" w:rsidR="007A115F" w:rsidRPr="00502133" w:rsidRDefault="007A115F" w:rsidP="00D812E7">
      <w:pPr>
        <w:spacing w:after="0" w:line="360" w:lineRule="auto"/>
        <w:jc w:val="both"/>
        <w:rPr>
          <w:rFonts w:asciiTheme="majorHAnsi" w:hAnsiTheme="majorHAnsi"/>
          <w:i/>
          <w:color w:val="FF0000"/>
          <w:sz w:val="20"/>
          <w:szCs w:val="20"/>
        </w:rPr>
      </w:pPr>
      <w:r w:rsidRPr="00502133">
        <w:rPr>
          <w:rFonts w:asciiTheme="majorHAnsi" w:hAnsiTheme="majorHAnsi"/>
          <w:i/>
          <w:color w:val="FF0000"/>
          <w:sz w:val="20"/>
          <w:szCs w:val="20"/>
        </w:rPr>
        <w:t>1) Terminada a oração, aquele que preside (se for diácono ou presbítero), tomando o véu de ombros, genuflete, toma a custódia nas mãos e com ela faz o sinal da cruz sobre o povo, sem dizer nada.</w:t>
      </w:r>
    </w:p>
    <w:p w14:paraId="673CE0B8" w14:textId="77777777" w:rsidR="007A115F" w:rsidRPr="00502133" w:rsidRDefault="007A115F" w:rsidP="00D812E7">
      <w:pPr>
        <w:spacing w:after="0" w:line="360" w:lineRule="auto"/>
        <w:jc w:val="both"/>
        <w:rPr>
          <w:rFonts w:asciiTheme="majorHAnsi" w:hAnsiTheme="majorHAnsi"/>
          <w:i/>
          <w:color w:val="FF0000"/>
          <w:sz w:val="20"/>
          <w:szCs w:val="20"/>
        </w:rPr>
      </w:pPr>
      <w:r w:rsidRPr="00502133">
        <w:rPr>
          <w:rFonts w:asciiTheme="majorHAnsi" w:hAnsiTheme="majorHAnsi"/>
          <w:i/>
          <w:color w:val="FF0000"/>
          <w:sz w:val="20"/>
          <w:szCs w:val="20"/>
        </w:rPr>
        <w:t>2) Se for um leigo a presidir, não faz a bênção, mas pode fazer as seguintes invocações de louvor. As mesmas invocações serão feitas a seguir à oração, quer por um ministro leigo, quer por um ministro ordenado (diácono ou presbítero).</w:t>
      </w:r>
    </w:p>
    <w:p w14:paraId="2585ECC1" w14:textId="77777777" w:rsidR="007A115F" w:rsidRPr="00502133" w:rsidRDefault="007A115F" w:rsidP="00D812E7">
      <w:pPr>
        <w:spacing w:after="0" w:line="360" w:lineRule="auto"/>
        <w:rPr>
          <w:rFonts w:asciiTheme="majorHAnsi" w:hAnsiTheme="majorHAnsi" w:cs="Auto2-BoldLF"/>
          <w:b/>
          <w:sz w:val="20"/>
          <w:szCs w:val="20"/>
          <w:lang w:eastAsia="pt-PT"/>
        </w:rPr>
      </w:pPr>
    </w:p>
    <w:p w14:paraId="1618B0E2" w14:textId="77777777" w:rsidR="008966AD" w:rsidRPr="00502133" w:rsidRDefault="008966AD" w:rsidP="00D812E7">
      <w:pPr>
        <w:spacing w:after="0" w:line="360" w:lineRule="auto"/>
        <w:rPr>
          <w:rFonts w:asciiTheme="majorHAnsi" w:hAnsiTheme="majorHAnsi" w:cs="Auto2-LightLF"/>
          <w:sz w:val="20"/>
          <w:szCs w:val="20"/>
          <w:lang w:eastAsia="pt-PT"/>
        </w:rPr>
      </w:pPr>
    </w:p>
    <w:p w14:paraId="1DD86FE6" w14:textId="2A799A14" w:rsidR="007A115F" w:rsidRPr="00502133" w:rsidRDefault="007A115F" w:rsidP="00D812E7">
      <w:pPr>
        <w:spacing w:after="0" w:line="360" w:lineRule="auto"/>
        <w:rPr>
          <w:rFonts w:asciiTheme="majorHAnsi" w:hAnsiTheme="majorHAnsi" w:cs="Auto2-LightLF"/>
          <w:sz w:val="20"/>
          <w:szCs w:val="20"/>
          <w:lang w:eastAsia="pt-PT"/>
        </w:rPr>
      </w:pPr>
      <w:r w:rsidRPr="00502133">
        <w:rPr>
          <w:rFonts w:asciiTheme="majorHAnsi" w:hAnsiTheme="majorHAnsi" w:cs="Auto2-LightLF"/>
          <w:sz w:val="20"/>
          <w:szCs w:val="20"/>
          <w:lang w:eastAsia="pt-PT"/>
        </w:rPr>
        <w:t>Bendito seja Deus.</w:t>
      </w:r>
    </w:p>
    <w:p w14:paraId="13497E7C" w14:textId="77777777" w:rsidR="007A115F" w:rsidRPr="00502133" w:rsidRDefault="007A115F" w:rsidP="00D812E7">
      <w:pPr>
        <w:spacing w:after="0" w:line="360" w:lineRule="auto"/>
        <w:rPr>
          <w:rFonts w:asciiTheme="majorHAnsi" w:hAnsiTheme="majorHAnsi" w:cs="Auto2-LightLF"/>
          <w:sz w:val="20"/>
          <w:szCs w:val="20"/>
          <w:lang w:eastAsia="pt-PT"/>
        </w:rPr>
      </w:pPr>
      <w:r w:rsidRPr="00502133">
        <w:rPr>
          <w:rFonts w:asciiTheme="majorHAnsi" w:hAnsiTheme="majorHAnsi" w:cs="Auto2-LightLF"/>
          <w:sz w:val="20"/>
          <w:szCs w:val="20"/>
          <w:lang w:eastAsia="pt-PT"/>
        </w:rPr>
        <w:t>Bendito o Seu santo Nome.</w:t>
      </w:r>
    </w:p>
    <w:p w14:paraId="058609CE" w14:textId="77777777" w:rsidR="007A115F" w:rsidRPr="00502133" w:rsidRDefault="007A115F" w:rsidP="00D812E7">
      <w:pPr>
        <w:spacing w:after="0" w:line="360" w:lineRule="auto"/>
        <w:rPr>
          <w:rFonts w:asciiTheme="majorHAnsi" w:hAnsiTheme="majorHAnsi" w:cs="Auto2-LightLF"/>
          <w:sz w:val="20"/>
          <w:szCs w:val="20"/>
          <w:lang w:eastAsia="pt-PT"/>
        </w:rPr>
      </w:pPr>
      <w:r w:rsidRPr="00502133">
        <w:rPr>
          <w:rFonts w:asciiTheme="majorHAnsi" w:hAnsiTheme="majorHAnsi" w:cs="Auto2-LightLF"/>
          <w:sz w:val="20"/>
          <w:szCs w:val="20"/>
          <w:lang w:eastAsia="pt-PT"/>
        </w:rPr>
        <w:t>Bendito Jesus Cristo, verdadeiro Deus e verdadeiro homem.</w:t>
      </w:r>
    </w:p>
    <w:p w14:paraId="0232E481" w14:textId="77777777" w:rsidR="007A115F" w:rsidRPr="00502133" w:rsidRDefault="007A115F" w:rsidP="00D812E7">
      <w:pPr>
        <w:spacing w:after="0" w:line="360" w:lineRule="auto"/>
        <w:rPr>
          <w:rFonts w:asciiTheme="majorHAnsi" w:hAnsiTheme="majorHAnsi" w:cs="Auto2-LightLF"/>
          <w:sz w:val="20"/>
          <w:szCs w:val="20"/>
          <w:lang w:eastAsia="pt-PT"/>
        </w:rPr>
      </w:pPr>
      <w:r w:rsidRPr="00502133">
        <w:rPr>
          <w:rFonts w:asciiTheme="majorHAnsi" w:hAnsiTheme="majorHAnsi" w:cs="Auto2-LightLF"/>
          <w:sz w:val="20"/>
          <w:szCs w:val="20"/>
          <w:lang w:eastAsia="pt-PT"/>
        </w:rPr>
        <w:t>Bendito o Nome de Jesus.</w:t>
      </w:r>
    </w:p>
    <w:p w14:paraId="7574D2F8" w14:textId="77777777" w:rsidR="007A115F" w:rsidRPr="00502133" w:rsidRDefault="007A115F" w:rsidP="00D812E7">
      <w:pPr>
        <w:spacing w:after="0" w:line="360" w:lineRule="auto"/>
        <w:rPr>
          <w:rFonts w:asciiTheme="majorHAnsi" w:hAnsiTheme="majorHAnsi" w:cs="Auto2-LightLF"/>
          <w:sz w:val="20"/>
          <w:szCs w:val="20"/>
          <w:lang w:eastAsia="pt-PT"/>
        </w:rPr>
      </w:pPr>
      <w:r w:rsidRPr="00502133">
        <w:rPr>
          <w:rFonts w:asciiTheme="majorHAnsi" w:hAnsiTheme="majorHAnsi" w:cs="Auto2-LightLF"/>
          <w:sz w:val="20"/>
          <w:szCs w:val="20"/>
          <w:lang w:eastAsia="pt-PT"/>
        </w:rPr>
        <w:lastRenderedPageBreak/>
        <w:t>Bendito o Seu Sacratíssimo Coração.</w:t>
      </w:r>
    </w:p>
    <w:p w14:paraId="1DCE7773" w14:textId="77777777" w:rsidR="007A115F" w:rsidRPr="00502133" w:rsidRDefault="007A115F" w:rsidP="00D812E7">
      <w:pPr>
        <w:spacing w:after="0" w:line="360" w:lineRule="auto"/>
        <w:rPr>
          <w:rFonts w:asciiTheme="majorHAnsi" w:hAnsiTheme="majorHAnsi" w:cs="Auto2-LightLF"/>
          <w:sz w:val="20"/>
          <w:szCs w:val="20"/>
          <w:lang w:eastAsia="pt-PT"/>
        </w:rPr>
      </w:pPr>
      <w:r w:rsidRPr="00502133">
        <w:rPr>
          <w:rFonts w:asciiTheme="majorHAnsi" w:hAnsiTheme="majorHAnsi" w:cs="Auto2-LightLF"/>
          <w:sz w:val="20"/>
          <w:szCs w:val="20"/>
          <w:lang w:eastAsia="pt-PT"/>
        </w:rPr>
        <w:t>Bendito o Seu Preciosíssimo Sangue.</w:t>
      </w:r>
    </w:p>
    <w:p w14:paraId="14C92ADB" w14:textId="77777777" w:rsidR="007A115F" w:rsidRPr="00502133" w:rsidRDefault="007A115F" w:rsidP="00D812E7">
      <w:pPr>
        <w:spacing w:after="0" w:line="360" w:lineRule="auto"/>
        <w:rPr>
          <w:rFonts w:asciiTheme="majorHAnsi" w:hAnsiTheme="majorHAnsi" w:cs="Auto2-LightLF"/>
          <w:sz w:val="20"/>
          <w:szCs w:val="20"/>
          <w:lang w:eastAsia="pt-PT"/>
        </w:rPr>
      </w:pPr>
      <w:r w:rsidRPr="00502133">
        <w:rPr>
          <w:rFonts w:asciiTheme="majorHAnsi" w:hAnsiTheme="majorHAnsi" w:cs="Auto2-LightLF"/>
          <w:sz w:val="20"/>
          <w:szCs w:val="20"/>
          <w:lang w:eastAsia="pt-PT"/>
        </w:rPr>
        <w:t>Bendito Jesus Cristo no Santíssimo Sacramento do Altar.</w:t>
      </w:r>
    </w:p>
    <w:p w14:paraId="047DD041" w14:textId="77777777" w:rsidR="007A115F" w:rsidRPr="00502133" w:rsidRDefault="007A115F" w:rsidP="00D812E7">
      <w:pPr>
        <w:spacing w:after="0" w:line="360" w:lineRule="auto"/>
        <w:rPr>
          <w:rFonts w:asciiTheme="majorHAnsi" w:hAnsiTheme="majorHAnsi" w:cs="Auto2-LightLF"/>
          <w:sz w:val="20"/>
          <w:szCs w:val="20"/>
          <w:lang w:eastAsia="pt-PT"/>
        </w:rPr>
      </w:pPr>
      <w:r w:rsidRPr="00502133">
        <w:rPr>
          <w:rFonts w:asciiTheme="majorHAnsi" w:hAnsiTheme="majorHAnsi" w:cs="Auto2-LightLF"/>
          <w:sz w:val="20"/>
          <w:szCs w:val="20"/>
          <w:lang w:eastAsia="pt-PT"/>
        </w:rPr>
        <w:t>Bendito o Espírito Santo Paráclito.</w:t>
      </w:r>
    </w:p>
    <w:p w14:paraId="69AB0608" w14:textId="77777777" w:rsidR="007A115F" w:rsidRPr="00502133" w:rsidRDefault="007A115F" w:rsidP="00D812E7">
      <w:pPr>
        <w:spacing w:after="0" w:line="360" w:lineRule="auto"/>
        <w:rPr>
          <w:rFonts w:asciiTheme="majorHAnsi" w:hAnsiTheme="majorHAnsi" w:cs="Auto2-LightLF"/>
          <w:sz w:val="20"/>
          <w:szCs w:val="20"/>
          <w:lang w:eastAsia="pt-PT"/>
        </w:rPr>
      </w:pPr>
      <w:r w:rsidRPr="00502133">
        <w:rPr>
          <w:rFonts w:asciiTheme="majorHAnsi" w:hAnsiTheme="majorHAnsi" w:cs="Auto2-LightLF"/>
          <w:sz w:val="20"/>
          <w:szCs w:val="20"/>
          <w:lang w:eastAsia="pt-PT"/>
        </w:rPr>
        <w:t>Bendita a excelsa Mãe de Deus, Maria Santíssima.</w:t>
      </w:r>
    </w:p>
    <w:p w14:paraId="6113587D" w14:textId="77777777" w:rsidR="007A115F" w:rsidRPr="00502133" w:rsidRDefault="007A115F" w:rsidP="00D812E7">
      <w:pPr>
        <w:spacing w:after="0" w:line="360" w:lineRule="auto"/>
        <w:rPr>
          <w:rFonts w:asciiTheme="majorHAnsi" w:hAnsiTheme="majorHAnsi" w:cs="Auto2-LightLF"/>
          <w:sz w:val="20"/>
          <w:szCs w:val="20"/>
          <w:lang w:eastAsia="pt-PT"/>
        </w:rPr>
      </w:pPr>
      <w:r w:rsidRPr="00502133">
        <w:rPr>
          <w:rFonts w:asciiTheme="majorHAnsi" w:hAnsiTheme="majorHAnsi" w:cs="Auto2-LightLF"/>
          <w:sz w:val="20"/>
          <w:szCs w:val="20"/>
          <w:lang w:eastAsia="pt-PT"/>
        </w:rPr>
        <w:t>Bendita a Sua Santa e Imaculada Conceição.</w:t>
      </w:r>
    </w:p>
    <w:p w14:paraId="3E36AFB7" w14:textId="77777777" w:rsidR="007A115F" w:rsidRPr="00502133" w:rsidRDefault="007A115F" w:rsidP="00D812E7">
      <w:pPr>
        <w:spacing w:after="0" w:line="360" w:lineRule="auto"/>
        <w:rPr>
          <w:rFonts w:asciiTheme="majorHAnsi" w:hAnsiTheme="majorHAnsi" w:cs="Auto2-LightLF"/>
          <w:sz w:val="20"/>
          <w:szCs w:val="20"/>
          <w:lang w:eastAsia="pt-PT"/>
        </w:rPr>
      </w:pPr>
      <w:r w:rsidRPr="00502133">
        <w:rPr>
          <w:rFonts w:asciiTheme="majorHAnsi" w:hAnsiTheme="majorHAnsi" w:cs="Auto2-LightLF"/>
          <w:sz w:val="20"/>
          <w:szCs w:val="20"/>
          <w:lang w:eastAsia="pt-PT"/>
        </w:rPr>
        <w:t>Bendita a Sua gloriosa Assunção.</w:t>
      </w:r>
    </w:p>
    <w:p w14:paraId="52FFE66E" w14:textId="77777777" w:rsidR="007A115F" w:rsidRPr="00502133" w:rsidRDefault="007A115F" w:rsidP="00D812E7">
      <w:pPr>
        <w:spacing w:after="0" w:line="360" w:lineRule="auto"/>
        <w:rPr>
          <w:rFonts w:asciiTheme="majorHAnsi" w:hAnsiTheme="majorHAnsi" w:cs="Auto2-LightLF"/>
          <w:sz w:val="20"/>
          <w:szCs w:val="20"/>
          <w:lang w:eastAsia="pt-PT"/>
        </w:rPr>
      </w:pPr>
      <w:r w:rsidRPr="00502133">
        <w:rPr>
          <w:rFonts w:asciiTheme="majorHAnsi" w:hAnsiTheme="majorHAnsi" w:cs="Auto2-LightLF"/>
          <w:sz w:val="20"/>
          <w:szCs w:val="20"/>
          <w:lang w:eastAsia="pt-PT"/>
        </w:rPr>
        <w:t>Bendito o nome de Maria, Virgem e Mãe.</w:t>
      </w:r>
    </w:p>
    <w:p w14:paraId="3E37F9D4" w14:textId="77777777" w:rsidR="007A115F" w:rsidRPr="00502133" w:rsidRDefault="007A115F" w:rsidP="00D812E7">
      <w:pPr>
        <w:spacing w:after="0" w:line="360" w:lineRule="auto"/>
        <w:jc w:val="both"/>
        <w:rPr>
          <w:rFonts w:asciiTheme="majorHAnsi" w:hAnsiTheme="majorHAnsi" w:cs="Auto2-LightLF"/>
          <w:sz w:val="20"/>
          <w:szCs w:val="20"/>
          <w:lang w:eastAsia="pt-PT"/>
        </w:rPr>
      </w:pPr>
      <w:r w:rsidRPr="00502133">
        <w:rPr>
          <w:rFonts w:asciiTheme="majorHAnsi" w:hAnsiTheme="majorHAnsi" w:cs="Auto2-LightLF"/>
          <w:sz w:val="20"/>
          <w:szCs w:val="20"/>
          <w:lang w:eastAsia="pt-PT"/>
        </w:rPr>
        <w:t>Bendito São José, Seu castíssimo esposo.</w:t>
      </w:r>
    </w:p>
    <w:p w14:paraId="04781B20" w14:textId="77777777" w:rsidR="007A115F" w:rsidRPr="00502133" w:rsidRDefault="007A115F" w:rsidP="00D812E7">
      <w:pPr>
        <w:spacing w:after="0" w:line="360" w:lineRule="auto"/>
        <w:jc w:val="both"/>
        <w:rPr>
          <w:rFonts w:asciiTheme="majorHAnsi" w:hAnsiTheme="majorHAnsi" w:cs="Auto2-LightLF"/>
          <w:sz w:val="20"/>
          <w:szCs w:val="20"/>
          <w:lang w:eastAsia="pt-PT"/>
        </w:rPr>
      </w:pPr>
      <w:r w:rsidRPr="00502133">
        <w:rPr>
          <w:rFonts w:asciiTheme="majorHAnsi" w:hAnsiTheme="majorHAnsi" w:cs="Auto2-LightLF"/>
          <w:sz w:val="20"/>
          <w:szCs w:val="20"/>
          <w:lang w:eastAsia="pt-PT"/>
        </w:rPr>
        <w:t>Bendito Deus nos Seus Anjos e nos Seus Santos.</w:t>
      </w:r>
    </w:p>
    <w:p w14:paraId="0EB55DB0" w14:textId="77777777" w:rsidR="007A115F" w:rsidRPr="00502133" w:rsidRDefault="007A115F" w:rsidP="00D812E7">
      <w:pPr>
        <w:spacing w:after="0" w:line="360" w:lineRule="auto"/>
        <w:jc w:val="both"/>
        <w:rPr>
          <w:rFonts w:asciiTheme="majorHAnsi" w:hAnsiTheme="majorHAnsi" w:cs="Auto2-LightLF"/>
          <w:sz w:val="20"/>
          <w:szCs w:val="20"/>
          <w:lang w:eastAsia="pt-PT"/>
        </w:rPr>
      </w:pPr>
    </w:p>
    <w:p w14:paraId="5ED7F237" w14:textId="77777777" w:rsidR="007A115F" w:rsidRPr="00502133" w:rsidRDefault="007A115F" w:rsidP="00D812E7">
      <w:pPr>
        <w:pStyle w:val="PargrafodaLista"/>
        <w:numPr>
          <w:ilvl w:val="0"/>
          <w:numId w:val="4"/>
        </w:numPr>
        <w:spacing w:after="0" w:line="360" w:lineRule="auto"/>
        <w:jc w:val="both"/>
        <w:rPr>
          <w:rFonts w:asciiTheme="majorHAnsi" w:hAnsiTheme="majorHAnsi"/>
          <w:i/>
          <w:color w:val="FF0000"/>
          <w:sz w:val="20"/>
          <w:szCs w:val="20"/>
        </w:rPr>
      </w:pPr>
      <w:r w:rsidRPr="00502133">
        <w:rPr>
          <w:rFonts w:asciiTheme="majorHAnsi" w:hAnsiTheme="majorHAnsi"/>
          <w:i/>
          <w:color w:val="FF0000"/>
          <w:sz w:val="20"/>
          <w:szCs w:val="20"/>
        </w:rPr>
        <w:t xml:space="preserve">Aquele que preside vai buscar o vaso e nele coloca a sagrada hóstia que esteve exposta. E recoloca o vaso no sacrário. </w:t>
      </w:r>
    </w:p>
    <w:p w14:paraId="1D741A8C" w14:textId="77777777" w:rsidR="007A115F" w:rsidRPr="00502133" w:rsidRDefault="007A115F" w:rsidP="00D812E7">
      <w:pPr>
        <w:pStyle w:val="PargrafodaLista"/>
        <w:numPr>
          <w:ilvl w:val="0"/>
          <w:numId w:val="4"/>
        </w:numPr>
        <w:spacing w:after="0" w:line="360" w:lineRule="auto"/>
        <w:jc w:val="both"/>
        <w:rPr>
          <w:rFonts w:asciiTheme="majorHAnsi" w:hAnsiTheme="majorHAnsi"/>
          <w:i/>
          <w:color w:val="FF0000"/>
          <w:sz w:val="20"/>
          <w:szCs w:val="20"/>
        </w:rPr>
      </w:pPr>
      <w:r w:rsidRPr="00502133">
        <w:rPr>
          <w:rFonts w:asciiTheme="majorHAnsi" w:hAnsiTheme="majorHAnsi"/>
          <w:i/>
          <w:color w:val="FF0000"/>
          <w:sz w:val="20"/>
          <w:szCs w:val="20"/>
        </w:rPr>
        <w:t xml:space="preserve">Os fiéis devem permanecer de joelhos até se fechar o sacrário. </w:t>
      </w:r>
    </w:p>
    <w:p w14:paraId="0A2B3C49" w14:textId="77777777" w:rsidR="007A115F" w:rsidRPr="00502133" w:rsidRDefault="007A115F" w:rsidP="00D812E7">
      <w:pPr>
        <w:pStyle w:val="PargrafodaLista"/>
        <w:numPr>
          <w:ilvl w:val="0"/>
          <w:numId w:val="4"/>
        </w:numPr>
        <w:spacing w:after="0" w:line="360" w:lineRule="auto"/>
        <w:jc w:val="both"/>
        <w:rPr>
          <w:rFonts w:asciiTheme="majorHAnsi" w:hAnsiTheme="majorHAnsi"/>
          <w:i/>
          <w:color w:val="FF0000"/>
          <w:sz w:val="20"/>
          <w:szCs w:val="20"/>
        </w:rPr>
      </w:pPr>
      <w:r w:rsidRPr="00502133">
        <w:rPr>
          <w:rFonts w:asciiTheme="majorHAnsi" w:hAnsiTheme="majorHAnsi"/>
          <w:i/>
          <w:color w:val="FF0000"/>
          <w:sz w:val="20"/>
          <w:szCs w:val="20"/>
        </w:rPr>
        <w:t>Entretanto, este gesto pode ser acompanhado de um cântico eucarístico.</w:t>
      </w:r>
    </w:p>
    <w:p w14:paraId="37B484AD" w14:textId="77777777" w:rsidR="007A115F" w:rsidRPr="00502133" w:rsidRDefault="007A115F" w:rsidP="00D812E7">
      <w:pPr>
        <w:spacing w:after="0" w:line="360" w:lineRule="auto"/>
        <w:jc w:val="both"/>
        <w:rPr>
          <w:rFonts w:asciiTheme="majorHAnsi" w:hAnsiTheme="majorHAnsi"/>
          <w:b/>
          <w:smallCaps/>
          <w:sz w:val="20"/>
          <w:szCs w:val="20"/>
        </w:rPr>
      </w:pPr>
    </w:p>
    <w:p w14:paraId="2352B79E" w14:textId="77777777" w:rsidR="007A115F" w:rsidRPr="00502133" w:rsidRDefault="007A115F" w:rsidP="00D812E7">
      <w:pPr>
        <w:spacing w:after="0" w:line="360" w:lineRule="auto"/>
        <w:jc w:val="both"/>
        <w:rPr>
          <w:rFonts w:asciiTheme="majorHAnsi" w:hAnsiTheme="majorHAnsi"/>
          <w:b/>
          <w:smallCaps/>
          <w:sz w:val="20"/>
          <w:szCs w:val="20"/>
        </w:rPr>
      </w:pPr>
      <w:r w:rsidRPr="00502133">
        <w:rPr>
          <w:rFonts w:asciiTheme="majorHAnsi" w:hAnsiTheme="majorHAnsi"/>
          <w:b/>
          <w:smallCaps/>
          <w:sz w:val="20"/>
          <w:szCs w:val="20"/>
        </w:rPr>
        <w:t>Cântico eucarístico</w:t>
      </w:r>
    </w:p>
    <w:p w14:paraId="375AE8EA" w14:textId="77777777" w:rsidR="007A115F" w:rsidRPr="00502133" w:rsidRDefault="007A115F" w:rsidP="00D812E7">
      <w:pPr>
        <w:spacing w:after="0" w:line="360" w:lineRule="auto"/>
        <w:jc w:val="both"/>
        <w:rPr>
          <w:rFonts w:asciiTheme="majorHAnsi" w:hAnsiTheme="majorHAnsi"/>
          <w:b/>
          <w:i/>
          <w:sz w:val="20"/>
          <w:szCs w:val="20"/>
        </w:rPr>
      </w:pPr>
      <w:r w:rsidRPr="00502133">
        <w:rPr>
          <w:rFonts w:asciiTheme="majorHAnsi" w:hAnsiTheme="majorHAnsi" w:cs="Tahoma"/>
          <w:b/>
          <w:smallCaps/>
          <w:sz w:val="20"/>
          <w:szCs w:val="20"/>
        </w:rPr>
        <w:t>Reposição do Santíssimo</w:t>
      </w:r>
    </w:p>
    <w:p w14:paraId="35A61B8C" w14:textId="77777777" w:rsidR="007A115F" w:rsidRPr="00502133" w:rsidRDefault="007A115F" w:rsidP="00D812E7">
      <w:pPr>
        <w:spacing w:after="0" w:line="360" w:lineRule="auto"/>
        <w:rPr>
          <w:rFonts w:asciiTheme="majorHAnsi" w:hAnsiTheme="majorHAnsi" w:cs="Auto2-BoldLF"/>
          <w:b/>
          <w:smallCaps/>
          <w:sz w:val="20"/>
          <w:szCs w:val="20"/>
          <w:lang w:eastAsia="pt-PT"/>
        </w:rPr>
      </w:pPr>
      <w:r w:rsidRPr="00502133">
        <w:rPr>
          <w:rFonts w:asciiTheme="majorHAnsi" w:hAnsiTheme="majorHAnsi" w:cs="Auto2-BoldLF"/>
          <w:b/>
          <w:smallCaps/>
          <w:sz w:val="20"/>
          <w:szCs w:val="20"/>
          <w:lang w:eastAsia="pt-PT"/>
        </w:rPr>
        <w:t>Despedida</w:t>
      </w:r>
    </w:p>
    <w:p w14:paraId="407B88B9" w14:textId="77777777" w:rsidR="007A115F" w:rsidRPr="00502133" w:rsidRDefault="007A115F" w:rsidP="00D812E7">
      <w:pPr>
        <w:spacing w:after="0" w:line="360" w:lineRule="auto"/>
        <w:rPr>
          <w:rFonts w:asciiTheme="majorHAnsi" w:hAnsiTheme="majorHAnsi"/>
          <w:color w:val="FF0000"/>
          <w:sz w:val="20"/>
          <w:szCs w:val="20"/>
        </w:rPr>
      </w:pPr>
      <w:r w:rsidRPr="00502133">
        <w:rPr>
          <w:rFonts w:asciiTheme="majorHAnsi" w:hAnsiTheme="majorHAnsi"/>
          <w:color w:val="FF0000"/>
          <w:sz w:val="20"/>
          <w:szCs w:val="20"/>
        </w:rPr>
        <w:t>P.</w:t>
      </w:r>
      <w:r w:rsidRPr="00502133">
        <w:rPr>
          <w:rFonts w:asciiTheme="majorHAnsi" w:hAnsiTheme="majorHAnsi"/>
          <w:sz w:val="20"/>
          <w:szCs w:val="20"/>
        </w:rPr>
        <w:t xml:space="preserve"> Louvado seja Nosso Senhor Jesus Cristo.</w:t>
      </w:r>
    </w:p>
    <w:p w14:paraId="5E390A41" w14:textId="77777777" w:rsidR="007A115F" w:rsidRPr="00502133" w:rsidRDefault="007A115F" w:rsidP="00D812E7">
      <w:pPr>
        <w:spacing w:after="0" w:line="360" w:lineRule="auto"/>
        <w:rPr>
          <w:rFonts w:asciiTheme="majorHAnsi" w:hAnsiTheme="majorHAnsi"/>
          <w:sz w:val="20"/>
          <w:szCs w:val="20"/>
        </w:rPr>
      </w:pPr>
      <w:r w:rsidRPr="00502133">
        <w:rPr>
          <w:rFonts w:asciiTheme="majorHAnsi" w:hAnsiTheme="majorHAnsi"/>
          <w:color w:val="FF0000"/>
          <w:sz w:val="20"/>
          <w:szCs w:val="20"/>
        </w:rPr>
        <w:t>R.</w:t>
      </w:r>
      <w:r w:rsidRPr="00502133">
        <w:rPr>
          <w:rFonts w:asciiTheme="majorHAnsi" w:hAnsiTheme="majorHAnsi"/>
          <w:sz w:val="20"/>
          <w:szCs w:val="20"/>
        </w:rPr>
        <w:t xml:space="preserve"> Para sempre seja louvada Sua Mãe, Maria Santíssima.</w:t>
      </w:r>
    </w:p>
    <w:p w14:paraId="4D4B52C7" w14:textId="77777777" w:rsidR="007A115F" w:rsidRPr="00502133" w:rsidRDefault="007A115F" w:rsidP="00D812E7">
      <w:pPr>
        <w:spacing w:after="0" w:line="360" w:lineRule="auto"/>
        <w:rPr>
          <w:rFonts w:asciiTheme="majorHAnsi" w:hAnsiTheme="majorHAnsi"/>
          <w:i/>
          <w:color w:val="FF0000"/>
          <w:sz w:val="20"/>
          <w:szCs w:val="20"/>
        </w:rPr>
      </w:pPr>
    </w:p>
    <w:p w14:paraId="5DB37D19" w14:textId="77777777" w:rsidR="007A115F" w:rsidRPr="00502133" w:rsidRDefault="007A115F" w:rsidP="00D812E7">
      <w:pPr>
        <w:spacing w:after="0" w:line="360" w:lineRule="auto"/>
        <w:rPr>
          <w:rFonts w:asciiTheme="majorHAnsi" w:hAnsiTheme="majorHAnsi"/>
          <w:i/>
          <w:color w:val="FF0000"/>
          <w:sz w:val="20"/>
          <w:szCs w:val="20"/>
        </w:rPr>
      </w:pPr>
      <w:r w:rsidRPr="00502133">
        <w:rPr>
          <w:rFonts w:asciiTheme="majorHAnsi" w:hAnsiTheme="majorHAnsi"/>
          <w:i/>
          <w:color w:val="FF0000"/>
          <w:sz w:val="20"/>
          <w:szCs w:val="20"/>
        </w:rPr>
        <w:t>Se for diácono ou presbítero dirá:</w:t>
      </w:r>
    </w:p>
    <w:p w14:paraId="49D31BFF" w14:textId="77777777" w:rsidR="007A115F" w:rsidRPr="00502133" w:rsidRDefault="007A115F" w:rsidP="00D812E7">
      <w:pPr>
        <w:spacing w:after="0" w:line="360" w:lineRule="auto"/>
        <w:rPr>
          <w:rFonts w:asciiTheme="majorHAnsi" w:hAnsiTheme="majorHAnsi"/>
          <w:sz w:val="20"/>
          <w:szCs w:val="20"/>
        </w:rPr>
      </w:pPr>
      <w:r w:rsidRPr="00502133">
        <w:rPr>
          <w:rFonts w:asciiTheme="majorHAnsi" w:hAnsiTheme="majorHAnsi"/>
          <w:color w:val="FF0000"/>
          <w:sz w:val="20"/>
          <w:szCs w:val="20"/>
        </w:rPr>
        <w:t>P.</w:t>
      </w:r>
      <w:r w:rsidRPr="00502133">
        <w:rPr>
          <w:rFonts w:asciiTheme="majorHAnsi" w:hAnsiTheme="majorHAnsi"/>
          <w:sz w:val="20"/>
          <w:szCs w:val="20"/>
        </w:rPr>
        <w:t xml:space="preserve"> Ide em paz e que o Senhor vos acompanhe.</w:t>
      </w:r>
    </w:p>
    <w:p w14:paraId="42E5DF67" w14:textId="77777777" w:rsidR="007A115F" w:rsidRPr="00502133" w:rsidRDefault="007A115F" w:rsidP="00D812E7">
      <w:pPr>
        <w:spacing w:after="0" w:line="360" w:lineRule="auto"/>
        <w:rPr>
          <w:rFonts w:asciiTheme="majorHAnsi" w:hAnsiTheme="majorHAnsi"/>
          <w:sz w:val="20"/>
          <w:szCs w:val="20"/>
        </w:rPr>
      </w:pPr>
      <w:proofErr w:type="gramStart"/>
      <w:r w:rsidRPr="00502133">
        <w:rPr>
          <w:rFonts w:asciiTheme="majorHAnsi" w:hAnsiTheme="majorHAnsi"/>
          <w:color w:val="FF0000"/>
          <w:sz w:val="20"/>
          <w:szCs w:val="20"/>
        </w:rPr>
        <w:t>R.</w:t>
      </w:r>
      <w:r w:rsidRPr="00502133">
        <w:rPr>
          <w:rFonts w:asciiTheme="majorHAnsi" w:hAnsiTheme="majorHAnsi"/>
          <w:sz w:val="20"/>
          <w:szCs w:val="20"/>
        </w:rPr>
        <w:t xml:space="preserve"> Graças</w:t>
      </w:r>
      <w:proofErr w:type="gramEnd"/>
      <w:r w:rsidRPr="00502133">
        <w:rPr>
          <w:rFonts w:asciiTheme="majorHAnsi" w:hAnsiTheme="majorHAnsi"/>
          <w:sz w:val="20"/>
          <w:szCs w:val="20"/>
        </w:rPr>
        <w:t xml:space="preserve"> a Deus.</w:t>
      </w:r>
    </w:p>
    <w:p w14:paraId="5347BF5B" w14:textId="77777777" w:rsidR="00D812E7" w:rsidRDefault="00D812E7">
      <w:pPr>
        <w:rPr>
          <w:rFonts w:asciiTheme="majorHAnsi" w:hAnsiTheme="majorHAnsi"/>
          <w:b/>
          <w:sz w:val="20"/>
          <w:szCs w:val="20"/>
          <w:lang w:val="it-IT"/>
        </w:rPr>
      </w:pPr>
      <w:r>
        <w:rPr>
          <w:rFonts w:asciiTheme="majorHAnsi" w:hAnsiTheme="majorHAnsi"/>
          <w:b/>
          <w:sz w:val="20"/>
          <w:szCs w:val="20"/>
          <w:lang w:val="it-IT"/>
        </w:rPr>
        <w:br w:type="page"/>
      </w:r>
    </w:p>
    <w:p w14:paraId="7A18D9BE" w14:textId="6313AF85" w:rsidR="007A115F" w:rsidRPr="00CF4368" w:rsidRDefault="00CF4368" w:rsidP="00CF4368">
      <w:pPr>
        <w:pStyle w:val="Ttulo1"/>
        <w:jc w:val="center"/>
        <w:rPr>
          <w:b/>
          <w:bCs/>
          <w:sz w:val="24"/>
          <w:szCs w:val="24"/>
          <w:lang w:val="it-IT"/>
        </w:rPr>
      </w:pPr>
      <w:r w:rsidRPr="00CF4368">
        <w:rPr>
          <w:b/>
          <w:bCs/>
          <w:sz w:val="24"/>
          <w:szCs w:val="24"/>
          <w:lang w:val="it-IT"/>
        </w:rPr>
        <w:lastRenderedPageBreak/>
        <w:t>V</w:t>
      </w:r>
      <w:r w:rsidR="00502133" w:rsidRPr="00CF4368">
        <w:rPr>
          <w:b/>
          <w:bCs/>
          <w:sz w:val="24"/>
          <w:szCs w:val="24"/>
          <w:lang w:val="it-IT"/>
        </w:rPr>
        <w:t xml:space="preserve">. </w:t>
      </w:r>
      <w:r w:rsidR="007A115F" w:rsidRPr="00CF4368">
        <w:rPr>
          <w:b/>
          <w:bCs/>
          <w:sz w:val="24"/>
          <w:szCs w:val="24"/>
          <w:lang w:val="it-IT"/>
        </w:rPr>
        <w:t xml:space="preserve">ORAÇÃO AO SANTÍSSIMO SACRAMENTO </w:t>
      </w:r>
    </w:p>
    <w:p w14:paraId="26664E14" w14:textId="77777777" w:rsidR="007A115F" w:rsidRPr="00502133" w:rsidRDefault="007A115F" w:rsidP="00D812E7">
      <w:pPr>
        <w:spacing w:after="0" w:line="360" w:lineRule="auto"/>
        <w:rPr>
          <w:rFonts w:asciiTheme="majorHAnsi" w:hAnsiTheme="majorHAnsi"/>
          <w:sz w:val="20"/>
          <w:szCs w:val="20"/>
          <w:lang w:val="it-IT"/>
        </w:rPr>
      </w:pPr>
    </w:p>
    <w:p w14:paraId="26A4D681"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 xml:space="preserve">Senhor Jesus, </w:t>
      </w:r>
    </w:p>
    <w:p w14:paraId="6D9E2383" w14:textId="4ADABD05"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realmente presente</w:t>
      </w:r>
      <w:r w:rsidR="00502133" w:rsidRPr="00502133">
        <w:rPr>
          <w:rFonts w:asciiTheme="majorHAnsi" w:hAnsiTheme="majorHAnsi"/>
          <w:sz w:val="20"/>
          <w:szCs w:val="20"/>
          <w:lang w:val="it-IT"/>
        </w:rPr>
        <w:t xml:space="preserve"> </w:t>
      </w:r>
      <w:r w:rsidRPr="00502133">
        <w:rPr>
          <w:rFonts w:asciiTheme="majorHAnsi" w:hAnsiTheme="majorHAnsi"/>
          <w:sz w:val="20"/>
          <w:szCs w:val="20"/>
          <w:lang w:val="it-IT"/>
        </w:rPr>
        <w:t xml:space="preserve">nos dons do Pão e do Vinho consagrados, </w:t>
      </w:r>
    </w:p>
    <w:p w14:paraId="66C54A41"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pelo admirável Sacramento da Eucaristia:</w:t>
      </w:r>
    </w:p>
    <w:p w14:paraId="39BE8E95" w14:textId="77777777" w:rsidR="007A115F" w:rsidRPr="00502133" w:rsidRDefault="007A115F" w:rsidP="00D812E7">
      <w:pPr>
        <w:spacing w:after="0" w:line="360" w:lineRule="auto"/>
        <w:rPr>
          <w:rFonts w:asciiTheme="majorHAnsi" w:hAnsiTheme="majorHAnsi"/>
          <w:sz w:val="20"/>
          <w:szCs w:val="20"/>
          <w:lang w:val="it-IT"/>
        </w:rPr>
      </w:pPr>
    </w:p>
    <w:p w14:paraId="2729321F" w14:textId="44923C23"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 xml:space="preserve">É verdadeiramente nossa alegria e é nossa salvação, </w:t>
      </w:r>
    </w:p>
    <w:p w14:paraId="7D606074" w14:textId="3919E3F5"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ter-Te aqui vivo e tão presente como outrora nos caminhos da Palestina.</w:t>
      </w:r>
    </w:p>
    <w:p w14:paraId="75614915" w14:textId="77777777" w:rsidR="007A115F" w:rsidRPr="00502133" w:rsidRDefault="007A115F" w:rsidP="00D812E7">
      <w:pPr>
        <w:spacing w:after="0" w:line="360" w:lineRule="auto"/>
        <w:rPr>
          <w:rFonts w:asciiTheme="majorHAnsi" w:hAnsiTheme="majorHAnsi"/>
          <w:sz w:val="20"/>
          <w:szCs w:val="20"/>
          <w:lang w:val="it-IT"/>
        </w:rPr>
      </w:pPr>
    </w:p>
    <w:p w14:paraId="1C0D11ED" w14:textId="77777777" w:rsidR="00502133"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 xml:space="preserve">É maravilhoso que estejas aqui, </w:t>
      </w:r>
    </w:p>
    <w:p w14:paraId="4998B613" w14:textId="00B432CA"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diante de nós e no nosso meio,</w:t>
      </w:r>
    </w:p>
    <w:p w14:paraId="5177EC61" w14:textId="77777777" w:rsidR="00502133"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como amigo e companheiro,</w:t>
      </w:r>
      <w:r w:rsidR="00502133" w:rsidRPr="00502133">
        <w:rPr>
          <w:rFonts w:asciiTheme="majorHAnsi" w:hAnsiTheme="majorHAnsi"/>
          <w:sz w:val="20"/>
          <w:szCs w:val="20"/>
          <w:lang w:val="it-IT"/>
        </w:rPr>
        <w:t xml:space="preserve"> </w:t>
      </w:r>
    </w:p>
    <w:p w14:paraId="5444C205" w14:textId="25B5FB5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como pão que alimenta</w:t>
      </w:r>
      <w:r w:rsidR="00502133" w:rsidRPr="00502133">
        <w:rPr>
          <w:rFonts w:asciiTheme="majorHAnsi" w:hAnsiTheme="majorHAnsi"/>
          <w:sz w:val="20"/>
          <w:szCs w:val="20"/>
          <w:lang w:val="it-IT"/>
        </w:rPr>
        <w:t xml:space="preserve"> </w:t>
      </w:r>
      <w:r w:rsidRPr="00502133">
        <w:rPr>
          <w:rFonts w:asciiTheme="majorHAnsi" w:hAnsiTheme="majorHAnsi"/>
          <w:sz w:val="20"/>
          <w:szCs w:val="20"/>
          <w:lang w:val="it-IT"/>
        </w:rPr>
        <w:t>e presença que conforta,</w:t>
      </w:r>
    </w:p>
    <w:p w14:paraId="64FE9D8D" w14:textId="331A57AC"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como dom de amizade oferecida,</w:t>
      </w:r>
      <w:r w:rsidR="00502133" w:rsidRPr="00502133">
        <w:rPr>
          <w:rFonts w:asciiTheme="majorHAnsi" w:hAnsiTheme="majorHAnsi"/>
          <w:sz w:val="20"/>
          <w:szCs w:val="20"/>
          <w:lang w:val="it-IT"/>
        </w:rPr>
        <w:t xml:space="preserve"> </w:t>
      </w:r>
      <w:r w:rsidRPr="00502133">
        <w:rPr>
          <w:rFonts w:asciiTheme="majorHAnsi" w:hAnsiTheme="majorHAnsi"/>
          <w:sz w:val="20"/>
          <w:szCs w:val="20"/>
          <w:lang w:val="it-IT"/>
        </w:rPr>
        <w:t>e oferta de vida partilhada,</w:t>
      </w:r>
    </w:p>
    <w:p w14:paraId="03C3282E" w14:textId="2B32DA36"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para avançarmos juntos,</w:t>
      </w:r>
      <w:r w:rsidR="00502133" w:rsidRPr="00502133">
        <w:rPr>
          <w:rFonts w:asciiTheme="majorHAnsi" w:hAnsiTheme="majorHAnsi"/>
          <w:sz w:val="20"/>
          <w:szCs w:val="20"/>
          <w:lang w:val="it-IT"/>
        </w:rPr>
        <w:t xml:space="preserve"> </w:t>
      </w:r>
      <w:r w:rsidRPr="00502133">
        <w:rPr>
          <w:rFonts w:asciiTheme="majorHAnsi" w:hAnsiTheme="majorHAnsi"/>
          <w:sz w:val="20"/>
          <w:szCs w:val="20"/>
          <w:lang w:val="it-IT"/>
        </w:rPr>
        <w:t>no difícil caminho da Vida.</w:t>
      </w:r>
    </w:p>
    <w:p w14:paraId="70E914CB" w14:textId="77777777" w:rsidR="007A115F" w:rsidRPr="00502133" w:rsidRDefault="007A115F" w:rsidP="00D812E7">
      <w:pPr>
        <w:spacing w:after="0" w:line="360" w:lineRule="auto"/>
        <w:rPr>
          <w:rFonts w:asciiTheme="majorHAnsi" w:hAnsiTheme="majorHAnsi"/>
          <w:sz w:val="20"/>
          <w:szCs w:val="20"/>
          <w:lang w:val="it-IT"/>
        </w:rPr>
      </w:pPr>
    </w:p>
    <w:p w14:paraId="38CFB6C5"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 xml:space="preserve">Porque estás escondido e humilde, </w:t>
      </w:r>
    </w:p>
    <w:p w14:paraId="13A36355"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ó Bom Jesus, neste Pão da Eucaristia,</w:t>
      </w:r>
    </w:p>
    <w:p w14:paraId="7E267D74" w14:textId="77777777" w:rsidR="007A115F" w:rsidRPr="00502133" w:rsidRDefault="007A115F" w:rsidP="00D812E7">
      <w:pPr>
        <w:spacing w:after="0" w:line="360" w:lineRule="auto"/>
        <w:rPr>
          <w:rFonts w:asciiTheme="majorHAnsi" w:hAnsiTheme="majorHAnsi"/>
          <w:sz w:val="20"/>
          <w:szCs w:val="20"/>
          <w:lang w:val="it-IT"/>
        </w:rPr>
      </w:pPr>
    </w:p>
    <w:p w14:paraId="25A7D995"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também nós, nos dobramos,</w:t>
      </w:r>
    </w:p>
    <w:p w14:paraId="3352E825"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aqui, em oração  humilde e adoração amorosa,</w:t>
      </w:r>
    </w:p>
    <w:p w14:paraId="0EA0A411"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diante do admirável mistério da nossa fé,</w:t>
      </w:r>
    </w:p>
    <w:p w14:paraId="43C2E4BC"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como a Virgem Maria, Tua Mãe,</w:t>
      </w:r>
    </w:p>
    <w:p w14:paraId="26CDE1DB"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apenas fiados e confiados na força da Tua Palavra</w:t>
      </w:r>
    </w:p>
    <w:p w14:paraId="435E5511"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 xml:space="preserve">que mais uma vez nos assegura e diz: </w:t>
      </w:r>
    </w:p>
    <w:p w14:paraId="14F24418"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«Isto é o Meu Corpo entregue por vós</w:t>
      </w:r>
    </w:p>
    <w:p w14:paraId="2D2B1B2C"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Isto é o Meu Sangue derramado por todos».</w:t>
      </w:r>
    </w:p>
    <w:p w14:paraId="69BE2147" w14:textId="77777777" w:rsidR="007A115F" w:rsidRPr="00502133" w:rsidRDefault="007A115F" w:rsidP="00D812E7">
      <w:pPr>
        <w:spacing w:after="0" w:line="360" w:lineRule="auto"/>
        <w:rPr>
          <w:rFonts w:asciiTheme="majorHAnsi" w:hAnsiTheme="majorHAnsi"/>
          <w:sz w:val="20"/>
          <w:szCs w:val="20"/>
          <w:lang w:val="it-IT"/>
        </w:rPr>
      </w:pPr>
    </w:p>
    <w:p w14:paraId="3E0F86C5"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lastRenderedPageBreak/>
        <w:t xml:space="preserve">Eis o Mistério </w:t>
      </w:r>
    </w:p>
    <w:p w14:paraId="74B21592"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que supera os nossos pensamentos,</w:t>
      </w:r>
    </w:p>
    <w:p w14:paraId="6EF2725B"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que excede a nossa inteligência,</w:t>
      </w:r>
    </w:p>
    <w:p w14:paraId="6619F1AF"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 xml:space="preserve">diante do qual a nossa razão </w:t>
      </w:r>
    </w:p>
    <w:p w14:paraId="0C59C4AF"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experimenta os seus limites.</w:t>
      </w:r>
    </w:p>
    <w:p w14:paraId="6ADB1595" w14:textId="77777777" w:rsidR="007A115F" w:rsidRPr="00502133" w:rsidRDefault="007A115F" w:rsidP="00D812E7">
      <w:pPr>
        <w:spacing w:after="0" w:line="360" w:lineRule="auto"/>
        <w:rPr>
          <w:rFonts w:asciiTheme="majorHAnsi" w:hAnsiTheme="majorHAnsi"/>
          <w:sz w:val="20"/>
          <w:szCs w:val="20"/>
          <w:lang w:val="it-IT"/>
        </w:rPr>
      </w:pPr>
    </w:p>
    <w:p w14:paraId="71D7F52E"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 xml:space="preserve">Mas, sabes, ó Bom Jesus, </w:t>
      </w:r>
    </w:p>
    <w:p w14:paraId="04E5CFE3"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o nosso pobre coração,</w:t>
      </w:r>
    </w:p>
    <w:p w14:paraId="7F64F9C6"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 xml:space="preserve">iluminado pelo Espírito Santo </w:t>
      </w:r>
    </w:p>
    <w:p w14:paraId="5FCF179D"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intui bem como comportar-se,</w:t>
      </w:r>
    </w:p>
    <w:p w14:paraId="26C9D773"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pondo-se maravilhado em adoração</w:t>
      </w:r>
    </w:p>
    <w:p w14:paraId="285B2275"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e num amor sem limites.</w:t>
      </w:r>
    </w:p>
    <w:p w14:paraId="4B45A783" w14:textId="77777777" w:rsidR="007A115F" w:rsidRPr="00502133" w:rsidRDefault="007A115F" w:rsidP="00D812E7">
      <w:pPr>
        <w:spacing w:after="0" w:line="360" w:lineRule="auto"/>
        <w:rPr>
          <w:rFonts w:asciiTheme="majorHAnsi" w:hAnsiTheme="majorHAnsi"/>
          <w:sz w:val="20"/>
          <w:szCs w:val="20"/>
          <w:lang w:val="it-IT"/>
        </w:rPr>
      </w:pPr>
    </w:p>
    <w:p w14:paraId="4A383198"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Neste Sacrário,</w:t>
      </w:r>
    </w:p>
    <w:p w14:paraId="68D3685C"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 xml:space="preserve">vemos e reconhecemos, </w:t>
      </w:r>
    </w:p>
    <w:p w14:paraId="115790F4"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 xml:space="preserve">tocamos e contemplamos, </w:t>
      </w:r>
    </w:p>
    <w:p w14:paraId="676099F5"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o verdadeiro tesouro espiritual da Igreja:</w:t>
      </w:r>
    </w:p>
    <w:p w14:paraId="7FFF4A7B"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Tu próprio, ó Cristo, nossa Páscoa e Pão Vivo</w:t>
      </w:r>
    </w:p>
    <w:p w14:paraId="7FD941E6" w14:textId="77777777" w:rsidR="007A115F" w:rsidRPr="00502133" w:rsidRDefault="007A115F" w:rsidP="00D812E7">
      <w:pPr>
        <w:spacing w:after="0" w:line="360" w:lineRule="auto"/>
        <w:rPr>
          <w:rFonts w:asciiTheme="majorHAnsi" w:hAnsiTheme="majorHAnsi"/>
          <w:sz w:val="20"/>
          <w:szCs w:val="20"/>
          <w:lang w:val="it-IT"/>
        </w:rPr>
      </w:pPr>
      <w:r w:rsidRPr="00502133">
        <w:rPr>
          <w:rFonts w:asciiTheme="majorHAnsi" w:hAnsiTheme="majorHAnsi"/>
          <w:sz w:val="20"/>
          <w:szCs w:val="20"/>
          <w:lang w:val="it-IT"/>
        </w:rPr>
        <w:t>que dás aos homens a Vida eterna!</w:t>
      </w:r>
    </w:p>
    <w:p w14:paraId="3079E01D" w14:textId="77777777" w:rsidR="007A115F" w:rsidRPr="00502133" w:rsidRDefault="007A115F" w:rsidP="00D812E7">
      <w:pPr>
        <w:spacing w:after="0" w:line="360" w:lineRule="auto"/>
        <w:rPr>
          <w:rFonts w:asciiTheme="majorHAnsi" w:hAnsiTheme="majorHAnsi"/>
          <w:sz w:val="20"/>
          <w:szCs w:val="20"/>
          <w:lang w:val="it-IT"/>
        </w:rPr>
      </w:pPr>
    </w:p>
    <w:p w14:paraId="02DBE7D3" w14:textId="77777777" w:rsidR="00502133" w:rsidRPr="00502133" w:rsidRDefault="007A115F" w:rsidP="00D812E7">
      <w:pPr>
        <w:spacing w:after="0" w:line="360" w:lineRule="auto"/>
        <w:jc w:val="both"/>
        <w:rPr>
          <w:rFonts w:asciiTheme="majorHAnsi" w:hAnsiTheme="majorHAnsi"/>
          <w:sz w:val="20"/>
          <w:szCs w:val="20"/>
          <w:lang w:val="it-IT"/>
        </w:rPr>
      </w:pPr>
      <w:r w:rsidRPr="00502133">
        <w:rPr>
          <w:rFonts w:asciiTheme="majorHAnsi" w:hAnsiTheme="majorHAnsi"/>
          <w:sz w:val="20"/>
          <w:szCs w:val="20"/>
          <w:lang w:val="it-IT"/>
        </w:rPr>
        <w:t xml:space="preserve">Pe. AMARO GONÇALO, </w:t>
      </w:r>
      <w:r w:rsidR="00502133" w:rsidRPr="00502133">
        <w:rPr>
          <w:rFonts w:asciiTheme="majorHAnsi" w:hAnsiTheme="majorHAnsi"/>
          <w:sz w:val="20"/>
          <w:szCs w:val="20"/>
          <w:lang w:val="it-IT"/>
        </w:rPr>
        <w:t xml:space="preserve"> </w:t>
      </w:r>
    </w:p>
    <w:p w14:paraId="7ED01511" w14:textId="77777777" w:rsidR="00502133" w:rsidRPr="00502133" w:rsidRDefault="007A115F" w:rsidP="00D812E7">
      <w:pPr>
        <w:spacing w:after="0" w:line="360" w:lineRule="auto"/>
        <w:jc w:val="both"/>
        <w:rPr>
          <w:rFonts w:asciiTheme="majorHAnsi" w:hAnsiTheme="majorHAnsi"/>
          <w:sz w:val="20"/>
          <w:szCs w:val="20"/>
          <w:lang w:val="it-IT"/>
        </w:rPr>
      </w:pPr>
      <w:r w:rsidRPr="00502133">
        <w:rPr>
          <w:rFonts w:asciiTheme="majorHAnsi" w:hAnsiTheme="majorHAnsi"/>
          <w:sz w:val="20"/>
          <w:szCs w:val="20"/>
          <w:lang w:val="it-IT"/>
        </w:rPr>
        <w:t xml:space="preserve">Oração ao Santíssimo Sacramento, </w:t>
      </w:r>
    </w:p>
    <w:p w14:paraId="17F25071" w14:textId="77777777" w:rsidR="00502133" w:rsidRPr="00502133" w:rsidRDefault="007A115F" w:rsidP="00D812E7">
      <w:pPr>
        <w:spacing w:after="0" w:line="360" w:lineRule="auto"/>
        <w:jc w:val="both"/>
        <w:rPr>
          <w:rFonts w:asciiTheme="majorHAnsi" w:hAnsiTheme="majorHAnsi"/>
          <w:sz w:val="20"/>
          <w:szCs w:val="20"/>
          <w:lang w:val="it-IT"/>
        </w:rPr>
      </w:pPr>
      <w:r w:rsidRPr="00502133">
        <w:rPr>
          <w:rFonts w:asciiTheme="majorHAnsi" w:hAnsiTheme="majorHAnsi"/>
          <w:sz w:val="20"/>
          <w:szCs w:val="20"/>
          <w:lang w:val="it-IT"/>
        </w:rPr>
        <w:t xml:space="preserve">inspirada na Encíclica  «Ecclesia de Eucharistia», </w:t>
      </w:r>
    </w:p>
    <w:p w14:paraId="014E3DF9" w14:textId="0FC51CE6" w:rsidR="007A115F" w:rsidRPr="00502133" w:rsidRDefault="007A115F" w:rsidP="00D812E7">
      <w:pPr>
        <w:spacing w:after="0" w:line="360" w:lineRule="auto"/>
        <w:jc w:val="both"/>
        <w:rPr>
          <w:rFonts w:asciiTheme="majorHAnsi" w:hAnsiTheme="majorHAnsi"/>
          <w:sz w:val="20"/>
          <w:szCs w:val="20"/>
          <w:lang w:val="it-IT"/>
        </w:rPr>
      </w:pPr>
      <w:r w:rsidRPr="00502133">
        <w:rPr>
          <w:rFonts w:asciiTheme="majorHAnsi" w:hAnsiTheme="majorHAnsi"/>
          <w:sz w:val="20"/>
          <w:szCs w:val="20"/>
          <w:lang w:val="it-IT"/>
        </w:rPr>
        <w:t>ns.1,15,25,54,62</w:t>
      </w:r>
    </w:p>
    <w:p w14:paraId="65DFAA9F" w14:textId="77777777" w:rsidR="007A115F" w:rsidRPr="00502133" w:rsidRDefault="007A115F" w:rsidP="00D812E7">
      <w:pPr>
        <w:spacing w:after="0" w:line="360" w:lineRule="auto"/>
        <w:rPr>
          <w:rFonts w:asciiTheme="majorHAnsi" w:hAnsiTheme="majorHAnsi"/>
          <w:sz w:val="20"/>
          <w:szCs w:val="20"/>
          <w:lang w:val="it-IT"/>
        </w:rPr>
      </w:pPr>
    </w:p>
    <w:p w14:paraId="5FD82F5C" w14:textId="77777777" w:rsidR="007A115F" w:rsidRPr="00502133" w:rsidRDefault="007A115F" w:rsidP="00D812E7">
      <w:pPr>
        <w:spacing w:after="0" w:line="360" w:lineRule="auto"/>
        <w:rPr>
          <w:rFonts w:asciiTheme="majorHAnsi" w:hAnsiTheme="majorHAnsi"/>
          <w:sz w:val="20"/>
          <w:szCs w:val="20"/>
          <w:lang w:val="it-IT"/>
        </w:rPr>
      </w:pPr>
    </w:p>
    <w:p w14:paraId="4CC20014" w14:textId="77777777" w:rsidR="007A115F" w:rsidRPr="00502133" w:rsidRDefault="007A115F" w:rsidP="00D812E7">
      <w:pPr>
        <w:spacing w:after="0" w:line="360" w:lineRule="auto"/>
        <w:rPr>
          <w:rFonts w:asciiTheme="majorHAnsi" w:hAnsiTheme="majorHAnsi"/>
          <w:sz w:val="20"/>
          <w:szCs w:val="20"/>
          <w:lang w:val="it-IT"/>
        </w:rPr>
      </w:pPr>
    </w:p>
    <w:p w14:paraId="03F7CFFB" w14:textId="77777777" w:rsidR="007A115F" w:rsidRPr="00502133" w:rsidRDefault="007A115F" w:rsidP="00D812E7">
      <w:pPr>
        <w:spacing w:after="0" w:line="360" w:lineRule="auto"/>
        <w:jc w:val="both"/>
        <w:rPr>
          <w:rFonts w:asciiTheme="majorHAnsi" w:hAnsiTheme="majorHAnsi"/>
          <w:sz w:val="20"/>
          <w:szCs w:val="20"/>
        </w:rPr>
      </w:pPr>
    </w:p>
    <w:sectPr w:rsidR="007A115F" w:rsidRPr="00502133" w:rsidSect="008966AD">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uto3-LightItalicLF">
    <w:panose1 w:val="00000000000000000000"/>
    <w:charset w:val="00"/>
    <w:family w:val="swiss"/>
    <w:notTrueType/>
    <w:pitch w:val="default"/>
    <w:sig w:usb0="00000003" w:usb1="00000000" w:usb2="00000000" w:usb3="00000000" w:csb0="00000001" w:csb1="00000000"/>
  </w:font>
  <w:font w:name="Auto2-BoldLF">
    <w:altName w:val="Cambria Math"/>
    <w:panose1 w:val="00000000000000000000"/>
    <w:charset w:val="00"/>
    <w:family w:val="swiss"/>
    <w:notTrueType/>
    <w:pitch w:val="default"/>
    <w:sig w:usb0="00000003" w:usb1="00000000" w:usb2="00000000" w:usb3="00000000" w:csb0="00000001" w:csb1="00000000"/>
  </w:font>
  <w:font w:name="Auto2-LightLF">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269D0"/>
    <w:multiLevelType w:val="hybridMultilevel"/>
    <w:tmpl w:val="7B8AC4CA"/>
    <w:lvl w:ilvl="0" w:tplc="60307BF8">
      <w:start w:val="1"/>
      <w:numFmt w:val="decimal"/>
      <w:lvlText w:val="%1."/>
      <w:lvlJc w:val="left"/>
      <w:pPr>
        <w:ind w:left="360" w:hanging="360"/>
      </w:pPr>
      <w:rPr>
        <w:rFonts w:hint="default"/>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06DB42E8"/>
    <w:multiLevelType w:val="hybridMultilevel"/>
    <w:tmpl w:val="1514F588"/>
    <w:lvl w:ilvl="0" w:tplc="08160011">
      <w:start w:val="1"/>
      <w:numFmt w:val="decimal"/>
      <w:lvlText w:val="%1)"/>
      <w:lvlJc w:val="left"/>
      <w:pPr>
        <w:ind w:left="36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B42130A"/>
    <w:multiLevelType w:val="hybridMultilevel"/>
    <w:tmpl w:val="C5A2543E"/>
    <w:lvl w:ilvl="0" w:tplc="37F65F42">
      <w:start w:val="1"/>
      <w:numFmt w:val="decimal"/>
      <w:lvlText w:val="%1."/>
      <w:lvlJc w:val="left"/>
      <w:pPr>
        <w:ind w:left="360" w:hanging="360"/>
      </w:pPr>
      <w:rPr>
        <w:rFonts w:hint="default"/>
        <w:b w:val="0"/>
        <w:bCs/>
        <w:color w:val="0070C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21CF4288"/>
    <w:multiLevelType w:val="hybridMultilevel"/>
    <w:tmpl w:val="73365F78"/>
    <w:lvl w:ilvl="0" w:tplc="08160011">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237C1539"/>
    <w:multiLevelType w:val="multilevel"/>
    <w:tmpl w:val="F65C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5105CF"/>
    <w:multiLevelType w:val="hybridMultilevel"/>
    <w:tmpl w:val="212ABEF2"/>
    <w:lvl w:ilvl="0" w:tplc="08160011">
      <w:start w:val="1"/>
      <w:numFmt w:val="decimal"/>
      <w:lvlText w:val="%1)"/>
      <w:lvlJc w:val="left"/>
      <w:pPr>
        <w:ind w:left="36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6F892205"/>
    <w:multiLevelType w:val="hybridMultilevel"/>
    <w:tmpl w:val="BB262EB8"/>
    <w:lvl w:ilvl="0" w:tplc="08160011">
      <w:start w:val="1"/>
      <w:numFmt w:val="decimal"/>
      <w:lvlText w:val="%1)"/>
      <w:lvlJc w:val="left"/>
      <w:pPr>
        <w:ind w:left="36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722826727">
    <w:abstractNumId w:val="2"/>
  </w:num>
  <w:num w:numId="2" w16cid:durableId="1166240059">
    <w:abstractNumId w:val="6"/>
  </w:num>
  <w:num w:numId="3" w16cid:durableId="961232306">
    <w:abstractNumId w:val="3"/>
  </w:num>
  <w:num w:numId="4" w16cid:durableId="352266693">
    <w:abstractNumId w:val="1"/>
  </w:num>
  <w:num w:numId="5" w16cid:durableId="652677852">
    <w:abstractNumId w:val="5"/>
  </w:num>
  <w:num w:numId="6" w16cid:durableId="187107256">
    <w:abstractNumId w:val="4"/>
  </w:num>
  <w:num w:numId="7" w16cid:durableId="1531449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15F"/>
    <w:rsid w:val="003424C0"/>
    <w:rsid w:val="00362FD7"/>
    <w:rsid w:val="003A6F67"/>
    <w:rsid w:val="0043646B"/>
    <w:rsid w:val="00463460"/>
    <w:rsid w:val="004E49B0"/>
    <w:rsid w:val="00502133"/>
    <w:rsid w:val="00572707"/>
    <w:rsid w:val="005D6E04"/>
    <w:rsid w:val="006A3DEF"/>
    <w:rsid w:val="00734C46"/>
    <w:rsid w:val="007A031A"/>
    <w:rsid w:val="007A115F"/>
    <w:rsid w:val="00862D98"/>
    <w:rsid w:val="008966AD"/>
    <w:rsid w:val="0094269B"/>
    <w:rsid w:val="00A50314"/>
    <w:rsid w:val="00A51603"/>
    <w:rsid w:val="00AA5858"/>
    <w:rsid w:val="00B07F54"/>
    <w:rsid w:val="00B7338A"/>
    <w:rsid w:val="00B95B21"/>
    <w:rsid w:val="00BC6373"/>
    <w:rsid w:val="00CD7E78"/>
    <w:rsid w:val="00CF4368"/>
    <w:rsid w:val="00D021C7"/>
    <w:rsid w:val="00D14ABE"/>
    <w:rsid w:val="00D812E7"/>
    <w:rsid w:val="00DF553E"/>
    <w:rsid w:val="00E257B4"/>
    <w:rsid w:val="00F90C7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016DB"/>
  <w15:chartTrackingRefBased/>
  <w15:docId w15:val="{DE9644CA-6355-44D8-A503-BE42978A5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7A11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unhideWhenUsed/>
    <w:qFormat/>
    <w:rsid w:val="007A11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7A115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7A115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7A115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7A115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7A115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7A115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7A115F"/>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7A115F"/>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rsid w:val="007A115F"/>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7A115F"/>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7A115F"/>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7A115F"/>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7A115F"/>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7A115F"/>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7A115F"/>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7A115F"/>
    <w:rPr>
      <w:rFonts w:eastAsiaTheme="majorEastAsia" w:cstheme="majorBidi"/>
      <w:color w:val="272727" w:themeColor="text1" w:themeTint="D8"/>
    </w:rPr>
  </w:style>
  <w:style w:type="paragraph" w:styleId="Ttulo">
    <w:name w:val="Title"/>
    <w:basedOn w:val="Normal"/>
    <w:next w:val="Normal"/>
    <w:link w:val="TtuloCarter"/>
    <w:uiPriority w:val="10"/>
    <w:qFormat/>
    <w:rsid w:val="007A11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7A115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7A115F"/>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7A115F"/>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7A115F"/>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7A115F"/>
    <w:rPr>
      <w:i/>
      <w:iCs/>
      <w:color w:val="404040" w:themeColor="text1" w:themeTint="BF"/>
    </w:rPr>
  </w:style>
  <w:style w:type="paragraph" w:styleId="PargrafodaLista">
    <w:name w:val="List Paragraph"/>
    <w:basedOn w:val="Normal"/>
    <w:uiPriority w:val="34"/>
    <w:qFormat/>
    <w:rsid w:val="007A115F"/>
    <w:pPr>
      <w:ind w:left="720"/>
      <w:contextualSpacing/>
    </w:pPr>
  </w:style>
  <w:style w:type="character" w:styleId="nfaseIntensa">
    <w:name w:val="Intense Emphasis"/>
    <w:basedOn w:val="Tipodeletrapredefinidodopargrafo"/>
    <w:uiPriority w:val="21"/>
    <w:qFormat/>
    <w:rsid w:val="007A115F"/>
    <w:rPr>
      <w:i/>
      <w:iCs/>
      <w:color w:val="0F4761" w:themeColor="accent1" w:themeShade="BF"/>
    </w:rPr>
  </w:style>
  <w:style w:type="paragraph" w:styleId="CitaoIntensa">
    <w:name w:val="Intense Quote"/>
    <w:basedOn w:val="Normal"/>
    <w:next w:val="Normal"/>
    <w:link w:val="CitaoIntensaCarter"/>
    <w:uiPriority w:val="30"/>
    <w:qFormat/>
    <w:rsid w:val="007A11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7A115F"/>
    <w:rPr>
      <w:i/>
      <w:iCs/>
      <w:color w:val="0F4761" w:themeColor="accent1" w:themeShade="BF"/>
    </w:rPr>
  </w:style>
  <w:style w:type="character" w:styleId="RefernciaIntensa">
    <w:name w:val="Intense Reference"/>
    <w:basedOn w:val="Tipodeletrapredefinidodopargrafo"/>
    <w:uiPriority w:val="32"/>
    <w:qFormat/>
    <w:rsid w:val="007A115F"/>
    <w:rPr>
      <w:b/>
      <w:bCs/>
      <w:smallCaps/>
      <w:color w:val="0F4761" w:themeColor="accent1" w:themeShade="BF"/>
      <w:spacing w:val="5"/>
    </w:rPr>
  </w:style>
  <w:style w:type="paragraph" w:styleId="NormalWeb">
    <w:name w:val="Normal (Web)"/>
    <w:basedOn w:val="Normal"/>
    <w:uiPriority w:val="99"/>
    <w:unhideWhenUsed/>
    <w:rsid w:val="007A115F"/>
    <w:pPr>
      <w:spacing w:before="100" w:beforeAutospacing="1" w:after="100" w:afterAutospacing="1" w:line="240" w:lineRule="auto"/>
    </w:pPr>
    <w:rPr>
      <w:rFonts w:ascii="Times New Roman" w:eastAsia="Times New Roman" w:hAnsi="Times New Roman" w:cs="Times New Roman"/>
      <w:kern w:val="0"/>
      <w:sz w:val="24"/>
      <w:szCs w:val="24"/>
      <w:lang w:eastAsia="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689132">
      <w:bodyDiv w:val="1"/>
      <w:marLeft w:val="0"/>
      <w:marRight w:val="0"/>
      <w:marTop w:val="0"/>
      <w:marBottom w:val="0"/>
      <w:divBdr>
        <w:top w:val="none" w:sz="0" w:space="0" w:color="auto"/>
        <w:left w:val="none" w:sz="0" w:space="0" w:color="auto"/>
        <w:bottom w:val="none" w:sz="0" w:space="0" w:color="auto"/>
        <w:right w:val="none" w:sz="0" w:space="0" w:color="auto"/>
      </w:divBdr>
    </w:div>
    <w:div w:id="251010530">
      <w:bodyDiv w:val="1"/>
      <w:marLeft w:val="0"/>
      <w:marRight w:val="0"/>
      <w:marTop w:val="0"/>
      <w:marBottom w:val="0"/>
      <w:divBdr>
        <w:top w:val="none" w:sz="0" w:space="0" w:color="auto"/>
        <w:left w:val="none" w:sz="0" w:space="0" w:color="auto"/>
        <w:bottom w:val="none" w:sz="0" w:space="0" w:color="auto"/>
        <w:right w:val="none" w:sz="0" w:space="0" w:color="auto"/>
      </w:divBdr>
    </w:div>
    <w:div w:id="415711995">
      <w:bodyDiv w:val="1"/>
      <w:marLeft w:val="0"/>
      <w:marRight w:val="0"/>
      <w:marTop w:val="0"/>
      <w:marBottom w:val="0"/>
      <w:divBdr>
        <w:top w:val="none" w:sz="0" w:space="0" w:color="auto"/>
        <w:left w:val="none" w:sz="0" w:space="0" w:color="auto"/>
        <w:bottom w:val="none" w:sz="0" w:space="0" w:color="auto"/>
        <w:right w:val="none" w:sz="0" w:space="0" w:color="auto"/>
      </w:divBdr>
    </w:div>
    <w:div w:id="1564369778">
      <w:bodyDiv w:val="1"/>
      <w:marLeft w:val="0"/>
      <w:marRight w:val="0"/>
      <w:marTop w:val="0"/>
      <w:marBottom w:val="0"/>
      <w:divBdr>
        <w:top w:val="none" w:sz="0" w:space="0" w:color="auto"/>
        <w:left w:val="none" w:sz="0" w:space="0" w:color="auto"/>
        <w:bottom w:val="none" w:sz="0" w:space="0" w:color="auto"/>
        <w:right w:val="none" w:sz="0" w:space="0" w:color="auto"/>
      </w:divBdr>
    </w:div>
    <w:div w:id="1748262666">
      <w:bodyDiv w:val="1"/>
      <w:marLeft w:val="0"/>
      <w:marRight w:val="0"/>
      <w:marTop w:val="0"/>
      <w:marBottom w:val="0"/>
      <w:divBdr>
        <w:top w:val="none" w:sz="0" w:space="0" w:color="auto"/>
        <w:left w:val="none" w:sz="0" w:space="0" w:color="auto"/>
        <w:bottom w:val="none" w:sz="0" w:space="0" w:color="auto"/>
        <w:right w:val="none" w:sz="0" w:space="0" w:color="auto"/>
      </w:divBdr>
    </w:div>
    <w:div w:id="213798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C3A92-9418-485C-8996-03DD947C7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16</Pages>
  <Words>3398</Words>
  <Characters>18352</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5</cp:revision>
  <dcterms:created xsi:type="dcterms:W3CDTF">2024-11-12T14:07:00Z</dcterms:created>
  <dcterms:modified xsi:type="dcterms:W3CDTF">2024-11-12T15:46:00Z</dcterms:modified>
</cp:coreProperties>
</file>