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52171" w14:textId="77777777" w:rsidR="00455478" w:rsidRPr="00334A23" w:rsidRDefault="00455478" w:rsidP="00455478">
      <w:pPr>
        <w:spacing w:after="0" w:line="360" w:lineRule="auto"/>
        <w:jc w:val="center"/>
        <w:rPr>
          <w:rFonts w:asciiTheme="majorHAnsi" w:hAnsiTheme="majorHAnsi" w:cs="Calibri"/>
          <w:b/>
        </w:rPr>
      </w:pPr>
      <w:r w:rsidRPr="00334A23">
        <w:rPr>
          <w:rFonts w:asciiTheme="majorHAnsi" w:hAnsiTheme="majorHAnsi" w:cs="Calibri"/>
          <w:b/>
        </w:rPr>
        <w:t xml:space="preserve">LECTIO DIVINA </w:t>
      </w:r>
    </w:p>
    <w:p w14:paraId="0B70A8AC" w14:textId="77777777" w:rsidR="00455478" w:rsidRPr="00334A23" w:rsidRDefault="00455478" w:rsidP="00455478">
      <w:pPr>
        <w:spacing w:after="0" w:line="360" w:lineRule="auto"/>
        <w:jc w:val="center"/>
        <w:rPr>
          <w:rFonts w:asciiTheme="majorHAnsi" w:hAnsiTheme="majorHAnsi" w:cs="Calibri"/>
          <w:b/>
        </w:rPr>
      </w:pPr>
      <w:r w:rsidRPr="00334A23">
        <w:rPr>
          <w:rFonts w:asciiTheme="majorHAnsi" w:hAnsiTheme="majorHAnsi" w:cs="Calibri"/>
          <w:b/>
        </w:rPr>
        <w:t>DO EVANGELHO DO XXVIII DOMINGO COMUM C</w:t>
      </w:r>
    </w:p>
    <w:p w14:paraId="7C037FEF" w14:textId="77777777" w:rsidR="00455478" w:rsidRPr="00334A23" w:rsidRDefault="00455478" w:rsidP="00455478">
      <w:pPr>
        <w:spacing w:after="0" w:line="360" w:lineRule="auto"/>
        <w:jc w:val="center"/>
        <w:rPr>
          <w:rFonts w:asciiTheme="majorHAnsi" w:hAnsiTheme="majorHAnsi" w:cs="Calibri"/>
          <w:b/>
        </w:rPr>
      </w:pPr>
    </w:p>
    <w:p w14:paraId="2D4FFB09" w14:textId="77777777" w:rsidR="00455478" w:rsidRPr="00334A23" w:rsidRDefault="00455478" w:rsidP="00455478">
      <w:pPr>
        <w:spacing w:after="0" w:line="360" w:lineRule="auto"/>
        <w:jc w:val="center"/>
        <w:rPr>
          <w:rFonts w:asciiTheme="majorHAnsi" w:hAnsiTheme="majorHAnsi" w:cs="Calibri"/>
          <w:b/>
        </w:rPr>
      </w:pPr>
      <w:r w:rsidRPr="00334A23">
        <w:rPr>
          <w:rFonts w:asciiTheme="majorHAnsi" w:hAnsiTheme="majorHAnsi" w:cs="Calibri"/>
          <w:b/>
        </w:rPr>
        <w:t>Lc 17,11-19</w:t>
      </w:r>
    </w:p>
    <w:p w14:paraId="705E463C" w14:textId="77777777" w:rsidR="00455478" w:rsidRPr="00334A23" w:rsidRDefault="00455478" w:rsidP="0045547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b/>
          <w:bCs/>
          <w:noProof/>
          <w:color w:val="6D6D6D"/>
          <w:vertAlign w:val="superscript"/>
        </w:rPr>
      </w:pPr>
    </w:p>
    <w:p w14:paraId="6BB94DF3" w14:textId="77777777" w:rsidR="00455478" w:rsidRPr="00334A23" w:rsidRDefault="00455478" w:rsidP="0045547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noProof/>
        </w:rPr>
      </w:pPr>
      <w:r w:rsidRPr="00334A23">
        <w:rPr>
          <w:rFonts w:asciiTheme="majorHAnsi" w:hAnsiTheme="majorHAnsi" w:cs="Calibri"/>
          <w:b/>
          <w:bCs/>
          <w:noProof/>
          <w:color w:val="6D6D6D"/>
          <w:vertAlign w:val="superscript"/>
        </w:rPr>
        <w:t>11</w:t>
      </w:r>
      <w:r w:rsidRPr="00334A23">
        <w:rPr>
          <w:rFonts w:asciiTheme="majorHAnsi" w:hAnsiTheme="majorHAnsi" w:cs="Calibri"/>
          <w:noProof/>
        </w:rPr>
        <w:t xml:space="preserve">Quando caminhava para Jerusalém, </w:t>
      </w:r>
    </w:p>
    <w:p w14:paraId="3EF061AF" w14:textId="77777777" w:rsidR="00455478" w:rsidRPr="00334A23" w:rsidRDefault="00455478" w:rsidP="0045547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b/>
          <w:bCs/>
          <w:noProof/>
          <w:color w:val="6D6D6D"/>
          <w:vertAlign w:val="superscript"/>
        </w:rPr>
      </w:pPr>
      <w:r w:rsidRPr="00334A23">
        <w:rPr>
          <w:rFonts w:asciiTheme="majorHAnsi" w:hAnsiTheme="majorHAnsi" w:cs="Calibri"/>
          <w:noProof/>
        </w:rPr>
        <w:t>Jesus passou através da Samaria e da Galileia.</w:t>
      </w:r>
      <w:bookmarkStart w:id="0" w:name="17_12"/>
      <w:bookmarkEnd w:id="0"/>
      <w:r w:rsidRPr="00334A23">
        <w:rPr>
          <w:rFonts w:asciiTheme="majorHAnsi" w:hAnsiTheme="majorHAnsi" w:cs="Calibri"/>
          <w:b/>
          <w:bCs/>
          <w:noProof/>
          <w:color w:val="6D6D6D"/>
          <w:vertAlign w:val="superscript"/>
        </w:rPr>
        <w:t xml:space="preserve"> </w:t>
      </w:r>
    </w:p>
    <w:p w14:paraId="26E03A89" w14:textId="77777777" w:rsidR="00455478" w:rsidRPr="00334A23" w:rsidRDefault="00455478" w:rsidP="0045547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noProof/>
        </w:rPr>
      </w:pPr>
      <w:r w:rsidRPr="00334A23">
        <w:rPr>
          <w:rFonts w:asciiTheme="majorHAnsi" w:hAnsiTheme="majorHAnsi" w:cs="Calibri"/>
          <w:b/>
          <w:bCs/>
          <w:noProof/>
          <w:color w:val="6D6D6D"/>
          <w:vertAlign w:val="superscript"/>
        </w:rPr>
        <w:t>12</w:t>
      </w:r>
      <w:r w:rsidRPr="00334A23">
        <w:rPr>
          <w:rFonts w:asciiTheme="majorHAnsi" w:hAnsiTheme="majorHAnsi" w:cs="Calibri"/>
          <w:noProof/>
        </w:rPr>
        <w:t xml:space="preserve">Ao entrar numa aldeia, </w:t>
      </w:r>
    </w:p>
    <w:p w14:paraId="033269F2" w14:textId="77777777" w:rsidR="00455478" w:rsidRPr="00334A23" w:rsidRDefault="00455478" w:rsidP="0045547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b/>
          <w:bCs/>
          <w:noProof/>
          <w:color w:val="6D6D6D"/>
          <w:vertAlign w:val="superscript"/>
        </w:rPr>
      </w:pPr>
      <w:r w:rsidRPr="00334A23">
        <w:rPr>
          <w:rFonts w:asciiTheme="majorHAnsi" w:hAnsiTheme="majorHAnsi" w:cs="Calibri"/>
          <w:noProof/>
        </w:rPr>
        <w:t>dez homens leprosos vieram ao seu encontro; mantendo-se à distância,</w:t>
      </w:r>
      <w:bookmarkStart w:id="1" w:name="17_13"/>
      <w:bookmarkEnd w:id="1"/>
      <w:r w:rsidRPr="00334A23">
        <w:rPr>
          <w:rFonts w:asciiTheme="majorHAnsi" w:hAnsiTheme="majorHAnsi" w:cs="Calibri"/>
          <w:b/>
          <w:bCs/>
          <w:noProof/>
          <w:color w:val="6D6D6D"/>
          <w:vertAlign w:val="superscript"/>
        </w:rPr>
        <w:t xml:space="preserve"> </w:t>
      </w:r>
    </w:p>
    <w:p w14:paraId="40172A07" w14:textId="77777777" w:rsidR="00455478" w:rsidRPr="00334A23" w:rsidRDefault="00455478" w:rsidP="0045547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b/>
          <w:bCs/>
          <w:noProof/>
          <w:color w:val="6D6D6D"/>
          <w:vertAlign w:val="superscript"/>
        </w:rPr>
      </w:pPr>
      <w:r w:rsidRPr="00334A23">
        <w:rPr>
          <w:rFonts w:asciiTheme="majorHAnsi" w:hAnsiTheme="majorHAnsi" w:cs="Calibri"/>
          <w:b/>
          <w:bCs/>
          <w:noProof/>
          <w:color w:val="6D6D6D"/>
          <w:vertAlign w:val="superscript"/>
        </w:rPr>
        <w:t>13</w:t>
      </w:r>
      <w:r w:rsidRPr="00334A23">
        <w:rPr>
          <w:rFonts w:asciiTheme="majorHAnsi" w:hAnsiTheme="majorHAnsi" w:cs="Calibri"/>
          <w:noProof/>
        </w:rPr>
        <w:t>gritaram, dizendo: «Jesus, Mestre, tem misericórdia de nós!»</w:t>
      </w:r>
      <w:bookmarkStart w:id="2" w:name="17_14"/>
      <w:bookmarkEnd w:id="2"/>
      <w:r w:rsidRPr="00334A23">
        <w:rPr>
          <w:rFonts w:asciiTheme="majorHAnsi" w:hAnsiTheme="majorHAnsi" w:cs="Calibri"/>
          <w:b/>
          <w:bCs/>
          <w:noProof/>
          <w:color w:val="6D6D6D"/>
          <w:vertAlign w:val="superscript"/>
        </w:rPr>
        <w:t xml:space="preserve"> </w:t>
      </w:r>
    </w:p>
    <w:p w14:paraId="53B42277" w14:textId="77777777" w:rsidR="00455478" w:rsidRPr="00334A23" w:rsidRDefault="00455478" w:rsidP="0045547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noProof/>
        </w:rPr>
      </w:pPr>
      <w:r w:rsidRPr="00334A23">
        <w:rPr>
          <w:rFonts w:asciiTheme="majorHAnsi" w:hAnsiTheme="majorHAnsi" w:cs="Calibri"/>
          <w:b/>
          <w:bCs/>
          <w:noProof/>
          <w:color w:val="6D6D6D"/>
          <w:vertAlign w:val="superscript"/>
        </w:rPr>
        <w:t>14</w:t>
      </w:r>
      <w:r w:rsidRPr="00334A23">
        <w:rPr>
          <w:rFonts w:asciiTheme="majorHAnsi" w:hAnsiTheme="majorHAnsi" w:cs="Calibri"/>
          <w:noProof/>
        </w:rPr>
        <w:t xml:space="preserve">Ao vê-los, disse-lhes: «Ide e mostrai-vos aos sacerdotes.» </w:t>
      </w:r>
    </w:p>
    <w:p w14:paraId="409B0A7E" w14:textId="77777777" w:rsidR="00455478" w:rsidRPr="00334A23" w:rsidRDefault="00455478" w:rsidP="0045547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b/>
          <w:bCs/>
          <w:noProof/>
          <w:color w:val="6D6D6D"/>
          <w:vertAlign w:val="superscript"/>
        </w:rPr>
      </w:pPr>
      <w:r w:rsidRPr="00334A23">
        <w:rPr>
          <w:rFonts w:asciiTheme="majorHAnsi" w:hAnsiTheme="majorHAnsi" w:cs="Calibri"/>
          <w:noProof/>
        </w:rPr>
        <w:t>Ora, enquanto iam a caminho, ficaram purificados.</w:t>
      </w:r>
      <w:bookmarkStart w:id="3" w:name="17_15"/>
      <w:bookmarkEnd w:id="3"/>
      <w:r w:rsidRPr="00334A23">
        <w:rPr>
          <w:rFonts w:asciiTheme="majorHAnsi" w:hAnsiTheme="majorHAnsi" w:cs="Calibri"/>
          <w:b/>
          <w:bCs/>
          <w:noProof/>
          <w:color w:val="6D6D6D"/>
          <w:vertAlign w:val="superscript"/>
        </w:rPr>
        <w:t xml:space="preserve"> </w:t>
      </w:r>
    </w:p>
    <w:p w14:paraId="16EE66C2" w14:textId="77777777" w:rsidR="00455478" w:rsidRPr="00334A23" w:rsidRDefault="00455478" w:rsidP="0045547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b/>
          <w:bCs/>
          <w:noProof/>
          <w:color w:val="6D6D6D"/>
          <w:vertAlign w:val="superscript"/>
        </w:rPr>
      </w:pPr>
      <w:r w:rsidRPr="00334A23">
        <w:rPr>
          <w:rFonts w:asciiTheme="majorHAnsi" w:hAnsiTheme="majorHAnsi" w:cs="Calibri"/>
          <w:b/>
          <w:bCs/>
          <w:noProof/>
          <w:color w:val="6D6D6D"/>
          <w:vertAlign w:val="superscript"/>
        </w:rPr>
        <w:t>15</w:t>
      </w:r>
      <w:r w:rsidRPr="00334A23">
        <w:rPr>
          <w:rFonts w:asciiTheme="majorHAnsi" w:hAnsiTheme="majorHAnsi" w:cs="Calibri"/>
          <w:noProof/>
        </w:rPr>
        <w:t>Um deles, vendo-se curado, voltou, glorificando a Deus em voz alta;</w:t>
      </w:r>
      <w:bookmarkStart w:id="4" w:name="17_16"/>
      <w:bookmarkEnd w:id="4"/>
      <w:r w:rsidRPr="00334A23">
        <w:rPr>
          <w:rFonts w:asciiTheme="majorHAnsi" w:hAnsiTheme="majorHAnsi" w:cs="Calibri"/>
          <w:b/>
          <w:bCs/>
          <w:noProof/>
          <w:color w:val="6D6D6D"/>
          <w:vertAlign w:val="superscript"/>
        </w:rPr>
        <w:t xml:space="preserve"> </w:t>
      </w:r>
    </w:p>
    <w:p w14:paraId="52E8D1EE" w14:textId="77777777" w:rsidR="00455478" w:rsidRPr="00334A23" w:rsidRDefault="00455478" w:rsidP="0045547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noProof/>
        </w:rPr>
      </w:pPr>
      <w:r w:rsidRPr="00334A23">
        <w:rPr>
          <w:rFonts w:asciiTheme="majorHAnsi" w:hAnsiTheme="majorHAnsi" w:cs="Calibri"/>
          <w:b/>
          <w:bCs/>
          <w:noProof/>
          <w:color w:val="6D6D6D"/>
          <w:vertAlign w:val="superscript"/>
        </w:rPr>
        <w:t>16</w:t>
      </w:r>
      <w:r w:rsidRPr="00334A23">
        <w:rPr>
          <w:rFonts w:asciiTheme="majorHAnsi" w:hAnsiTheme="majorHAnsi" w:cs="Calibri"/>
          <w:noProof/>
        </w:rPr>
        <w:t xml:space="preserve">caiu aos pés de Jesus com a face em terra e agradeceu-lhe. </w:t>
      </w:r>
    </w:p>
    <w:p w14:paraId="48CA6CCE" w14:textId="77777777" w:rsidR="00455478" w:rsidRPr="00334A23" w:rsidRDefault="00455478" w:rsidP="0045547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b/>
          <w:bCs/>
          <w:noProof/>
          <w:color w:val="6D6D6D"/>
          <w:vertAlign w:val="superscript"/>
        </w:rPr>
      </w:pPr>
      <w:r w:rsidRPr="00334A23">
        <w:rPr>
          <w:rFonts w:asciiTheme="majorHAnsi" w:hAnsiTheme="majorHAnsi" w:cs="Calibri"/>
          <w:noProof/>
        </w:rPr>
        <w:t>Era um samaritano.</w:t>
      </w:r>
      <w:bookmarkStart w:id="5" w:name="17_17"/>
      <w:bookmarkEnd w:id="5"/>
      <w:r w:rsidRPr="00334A23">
        <w:rPr>
          <w:rFonts w:asciiTheme="majorHAnsi" w:hAnsiTheme="majorHAnsi" w:cs="Calibri"/>
          <w:b/>
          <w:bCs/>
          <w:noProof/>
          <w:color w:val="6D6D6D"/>
          <w:vertAlign w:val="superscript"/>
        </w:rPr>
        <w:t xml:space="preserve"> </w:t>
      </w:r>
    </w:p>
    <w:p w14:paraId="18BCF068" w14:textId="77777777" w:rsidR="00455478" w:rsidRPr="00334A23" w:rsidRDefault="00455478" w:rsidP="0045547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noProof/>
        </w:rPr>
      </w:pPr>
      <w:r w:rsidRPr="00334A23">
        <w:rPr>
          <w:rFonts w:asciiTheme="majorHAnsi" w:hAnsiTheme="majorHAnsi" w:cs="Calibri"/>
          <w:b/>
          <w:bCs/>
          <w:noProof/>
          <w:color w:val="6D6D6D"/>
          <w:vertAlign w:val="superscript"/>
        </w:rPr>
        <w:t>17</w:t>
      </w:r>
      <w:r w:rsidRPr="00334A23">
        <w:rPr>
          <w:rFonts w:asciiTheme="majorHAnsi" w:hAnsiTheme="majorHAnsi" w:cs="Calibri"/>
          <w:noProof/>
        </w:rPr>
        <w:t xml:space="preserve">Tomando a palavra, Jesus disse: </w:t>
      </w:r>
    </w:p>
    <w:p w14:paraId="235F89E5" w14:textId="77777777" w:rsidR="00455478" w:rsidRPr="00334A23" w:rsidRDefault="00455478" w:rsidP="0045547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noProof/>
        </w:rPr>
      </w:pPr>
      <w:r w:rsidRPr="00334A23">
        <w:rPr>
          <w:rFonts w:asciiTheme="majorHAnsi" w:hAnsiTheme="majorHAnsi" w:cs="Calibri"/>
          <w:noProof/>
        </w:rPr>
        <w:t xml:space="preserve">«Não foram dez os que ficaram purificados? </w:t>
      </w:r>
    </w:p>
    <w:p w14:paraId="2339CDF1" w14:textId="77777777" w:rsidR="00455478" w:rsidRPr="00334A23" w:rsidRDefault="00455478" w:rsidP="0045547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b/>
          <w:bCs/>
          <w:noProof/>
          <w:color w:val="6D6D6D"/>
          <w:vertAlign w:val="superscript"/>
        </w:rPr>
      </w:pPr>
      <w:r w:rsidRPr="00334A23">
        <w:rPr>
          <w:rFonts w:asciiTheme="majorHAnsi" w:hAnsiTheme="majorHAnsi" w:cs="Calibri"/>
          <w:noProof/>
        </w:rPr>
        <w:t>Onde estão os outros nove?</w:t>
      </w:r>
      <w:bookmarkStart w:id="6" w:name="17_18"/>
      <w:bookmarkEnd w:id="6"/>
      <w:r w:rsidRPr="00334A23">
        <w:rPr>
          <w:rFonts w:asciiTheme="majorHAnsi" w:hAnsiTheme="majorHAnsi" w:cs="Calibri"/>
          <w:b/>
          <w:bCs/>
          <w:noProof/>
          <w:color w:val="6D6D6D"/>
          <w:vertAlign w:val="superscript"/>
        </w:rPr>
        <w:t xml:space="preserve"> </w:t>
      </w:r>
    </w:p>
    <w:p w14:paraId="7B9E4F6B" w14:textId="77777777" w:rsidR="00455478" w:rsidRPr="00334A23" w:rsidRDefault="00455478" w:rsidP="0045547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noProof/>
        </w:rPr>
      </w:pPr>
      <w:r w:rsidRPr="00334A23">
        <w:rPr>
          <w:rFonts w:asciiTheme="majorHAnsi" w:hAnsiTheme="majorHAnsi" w:cs="Calibri"/>
          <w:b/>
          <w:bCs/>
          <w:noProof/>
          <w:color w:val="6D6D6D"/>
          <w:vertAlign w:val="superscript"/>
        </w:rPr>
        <w:t>18</w:t>
      </w:r>
      <w:r w:rsidRPr="00334A23">
        <w:rPr>
          <w:rFonts w:asciiTheme="majorHAnsi" w:hAnsiTheme="majorHAnsi" w:cs="Calibri"/>
          <w:noProof/>
        </w:rPr>
        <w:t xml:space="preserve">Não houve quem voltasse para dar glória a Deus, </w:t>
      </w:r>
    </w:p>
    <w:p w14:paraId="0359B6E8" w14:textId="77777777" w:rsidR="00455478" w:rsidRPr="00334A23" w:rsidRDefault="00455478" w:rsidP="0045547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b/>
          <w:bCs/>
          <w:noProof/>
          <w:color w:val="6D6D6D"/>
          <w:vertAlign w:val="superscript"/>
        </w:rPr>
      </w:pPr>
      <w:r w:rsidRPr="00334A23">
        <w:rPr>
          <w:rFonts w:asciiTheme="majorHAnsi" w:hAnsiTheme="majorHAnsi" w:cs="Calibri"/>
          <w:noProof/>
        </w:rPr>
        <w:t>senão este estrangeiro?»</w:t>
      </w:r>
      <w:bookmarkStart w:id="7" w:name="17_19"/>
      <w:bookmarkEnd w:id="7"/>
      <w:r w:rsidRPr="00334A23">
        <w:rPr>
          <w:rFonts w:asciiTheme="majorHAnsi" w:hAnsiTheme="majorHAnsi" w:cs="Calibri"/>
          <w:b/>
          <w:bCs/>
          <w:noProof/>
          <w:color w:val="6D6D6D"/>
          <w:vertAlign w:val="superscript"/>
        </w:rPr>
        <w:t xml:space="preserve"> </w:t>
      </w:r>
    </w:p>
    <w:p w14:paraId="23CA9FA6" w14:textId="77777777" w:rsidR="00455478" w:rsidRPr="00334A23" w:rsidRDefault="00455478" w:rsidP="0045547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noProof/>
        </w:rPr>
      </w:pPr>
      <w:r w:rsidRPr="00334A23">
        <w:rPr>
          <w:rFonts w:asciiTheme="majorHAnsi" w:hAnsiTheme="majorHAnsi" w:cs="Calibri"/>
          <w:b/>
          <w:bCs/>
          <w:noProof/>
          <w:color w:val="6D6D6D"/>
          <w:vertAlign w:val="superscript"/>
        </w:rPr>
        <w:t>19</w:t>
      </w:r>
      <w:r w:rsidRPr="00334A23">
        <w:rPr>
          <w:rFonts w:asciiTheme="majorHAnsi" w:hAnsiTheme="majorHAnsi" w:cs="Calibri"/>
          <w:noProof/>
        </w:rPr>
        <w:t xml:space="preserve">E disse-lhe: </w:t>
      </w:r>
    </w:p>
    <w:p w14:paraId="2F5B7414" w14:textId="77777777" w:rsidR="00455478" w:rsidRPr="00334A23" w:rsidRDefault="00455478" w:rsidP="0045547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noProof/>
        </w:rPr>
      </w:pPr>
      <w:r w:rsidRPr="00334A23">
        <w:rPr>
          <w:rFonts w:asciiTheme="majorHAnsi" w:hAnsiTheme="majorHAnsi" w:cs="Calibri"/>
          <w:noProof/>
        </w:rPr>
        <w:t xml:space="preserve">«Levanta-te e vai. </w:t>
      </w:r>
    </w:p>
    <w:p w14:paraId="6280F5C3" w14:textId="77777777" w:rsidR="00455478" w:rsidRPr="00334A23" w:rsidRDefault="00455478" w:rsidP="0045547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noProof/>
        </w:rPr>
      </w:pPr>
      <w:r w:rsidRPr="00334A23">
        <w:rPr>
          <w:rFonts w:asciiTheme="majorHAnsi" w:hAnsiTheme="majorHAnsi" w:cs="Calibri"/>
          <w:noProof/>
        </w:rPr>
        <w:t>A tua fé te salvou.»</w:t>
      </w:r>
    </w:p>
    <w:p w14:paraId="08611328" w14:textId="77777777" w:rsidR="00455478" w:rsidRPr="00334A23" w:rsidRDefault="00455478" w:rsidP="0045547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b/>
          <w:bCs/>
          <w:noProof/>
          <w:color w:val="008000"/>
        </w:rPr>
      </w:pPr>
    </w:p>
    <w:p w14:paraId="0F28ACCB" w14:textId="77777777" w:rsidR="00455478" w:rsidRPr="00334A23" w:rsidRDefault="00455478" w:rsidP="0045547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  <w:b/>
        </w:rPr>
      </w:pPr>
      <w:r w:rsidRPr="00334A23">
        <w:rPr>
          <w:rFonts w:asciiTheme="majorHAnsi" w:hAnsiTheme="majorHAnsi" w:cs="Calibri"/>
          <w:b/>
        </w:rPr>
        <w:br w:type="page"/>
      </w:r>
      <w:r w:rsidRPr="00334A23">
        <w:rPr>
          <w:rFonts w:asciiTheme="majorHAnsi" w:hAnsiTheme="majorHAnsi" w:cs="Calibri"/>
          <w:b/>
        </w:rPr>
        <w:lastRenderedPageBreak/>
        <w:t>LECTIO – O QUE DIZ O TEXTO?</w:t>
      </w:r>
    </w:p>
    <w:p w14:paraId="26799142" w14:textId="77777777" w:rsidR="00455478" w:rsidRPr="00334A23" w:rsidRDefault="00455478" w:rsidP="00455478">
      <w:pPr>
        <w:spacing w:after="0" w:line="360" w:lineRule="auto"/>
        <w:jc w:val="both"/>
        <w:rPr>
          <w:rFonts w:asciiTheme="majorHAnsi" w:hAnsiTheme="majorHAnsi" w:cs="Calibri"/>
          <w:b/>
        </w:rPr>
      </w:pPr>
    </w:p>
    <w:p w14:paraId="20C65C95" w14:textId="77777777" w:rsidR="00455478" w:rsidRPr="00334A23" w:rsidRDefault="00455478" w:rsidP="00455478">
      <w:pPr>
        <w:spacing w:after="0" w:line="360" w:lineRule="auto"/>
        <w:jc w:val="both"/>
        <w:rPr>
          <w:rFonts w:asciiTheme="majorHAnsi" w:hAnsiTheme="majorHAnsi" w:cs="Calibri"/>
        </w:rPr>
      </w:pPr>
      <w:r w:rsidRPr="00334A23">
        <w:rPr>
          <w:rFonts w:asciiTheme="majorHAnsi" w:hAnsiTheme="majorHAnsi" w:cs="Calibri"/>
          <w:b/>
        </w:rPr>
        <w:t xml:space="preserve">Contexto: </w:t>
      </w:r>
      <w:r w:rsidRPr="00334A23">
        <w:rPr>
          <w:rFonts w:asciiTheme="majorHAnsi" w:hAnsiTheme="majorHAnsi" w:cs="Calibri"/>
        </w:rPr>
        <w:t xml:space="preserve">Estamos no início da terceira parte na narração da viagem de Jesus para Jerusalém! </w:t>
      </w:r>
      <w:r w:rsidRPr="00334A23">
        <w:rPr>
          <w:rFonts w:asciiTheme="majorHAnsi" w:hAnsiTheme="majorHAnsi" w:cs="Calibri"/>
          <w:iCs/>
        </w:rPr>
        <w:t>A menção do caminho para Jerusalém abre uma nova secção na viagem de Jesus (v.11-19,</w:t>
      </w:r>
      <w:r w:rsidRPr="00334A23">
        <w:rPr>
          <w:rFonts w:asciiTheme="majorHAnsi" w:hAnsiTheme="majorHAnsi" w:cs="Calibri"/>
          <w:b/>
          <w:bCs/>
          <w:iCs/>
        </w:rPr>
        <w:t>28</w:t>
      </w:r>
      <w:r w:rsidRPr="00334A23">
        <w:rPr>
          <w:rFonts w:asciiTheme="majorHAnsi" w:hAnsiTheme="majorHAnsi" w:cs="Calibri"/>
          <w:iCs/>
        </w:rPr>
        <w:t xml:space="preserve">), como em </w:t>
      </w:r>
      <w:r w:rsidRPr="00334A23">
        <w:rPr>
          <w:rFonts w:asciiTheme="majorHAnsi" w:hAnsiTheme="majorHAnsi" w:cs="Calibri"/>
          <w:b/>
          <w:bCs/>
          <w:iCs/>
        </w:rPr>
        <w:t>9,51</w:t>
      </w:r>
      <w:r w:rsidRPr="00334A23">
        <w:rPr>
          <w:rFonts w:asciiTheme="majorHAnsi" w:hAnsiTheme="majorHAnsi" w:cs="Calibri"/>
          <w:iCs/>
        </w:rPr>
        <w:t xml:space="preserve"> e </w:t>
      </w:r>
      <w:r w:rsidRPr="00334A23">
        <w:rPr>
          <w:rFonts w:asciiTheme="majorHAnsi" w:hAnsiTheme="majorHAnsi" w:cs="Calibri"/>
          <w:b/>
          <w:bCs/>
          <w:iCs/>
        </w:rPr>
        <w:t>13,22</w:t>
      </w:r>
      <w:r w:rsidRPr="00334A23">
        <w:rPr>
          <w:rFonts w:asciiTheme="majorHAnsi" w:hAnsiTheme="majorHAnsi" w:cs="Calibri"/>
          <w:iCs/>
        </w:rPr>
        <w:t>.</w:t>
      </w:r>
      <w:r w:rsidRPr="00334A23">
        <w:rPr>
          <w:rFonts w:asciiTheme="majorHAnsi" w:hAnsiTheme="majorHAnsi" w:cs="Calibri"/>
        </w:rPr>
        <w:t xml:space="preserve"> O episódio dos dez leprosos (que é exclusivo de Lucas) insere-se perfeitamente na ótica teológica de um evangelho, cujo objetivo fundamental é apresentar Jesus como o Deus que Se fez pessoa para trazer, com gestos concretos, a salvação/libertação a todos os homens, particularmente aos oprimidos e marginalizados. </w:t>
      </w:r>
    </w:p>
    <w:p w14:paraId="74DA7E2B" w14:textId="77777777" w:rsidR="00455478" w:rsidRPr="00334A23" w:rsidRDefault="00455478" w:rsidP="00455478">
      <w:pPr>
        <w:spacing w:after="0" w:line="360" w:lineRule="auto"/>
        <w:jc w:val="both"/>
        <w:rPr>
          <w:rFonts w:asciiTheme="majorHAnsi" w:hAnsiTheme="majorHAnsi" w:cs="Calibri"/>
          <w:b/>
        </w:rPr>
      </w:pPr>
    </w:p>
    <w:p w14:paraId="7D2720BE" w14:textId="77777777" w:rsidR="00455478" w:rsidRPr="00334A23" w:rsidRDefault="00455478" w:rsidP="0045547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Calibri"/>
          <w:i/>
        </w:rPr>
      </w:pPr>
      <w:r w:rsidRPr="00334A23">
        <w:rPr>
          <w:rFonts w:asciiTheme="majorHAnsi" w:hAnsiTheme="majorHAnsi" w:cs="Calibri"/>
          <w:b/>
        </w:rPr>
        <w:t>Quando?</w:t>
      </w:r>
      <w:r w:rsidRPr="00334A23">
        <w:rPr>
          <w:rFonts w:asciiTheme="majorHAnsi" w:hAnsiTheme="majorHAnsi" w:cs="Calibri"/>
          <w:i/>
        </w:rPr>
        <w:t xml:space="preserve"> Naquele tempo, indo Jesus a caminho de Jerusalém: </w:t>
      </w:r>
      <w:r w:rsidRPr="00334A23">
        <w:rPr>
          <w:rFonts w:asciiTheme="majorHAnsi" w:hAnsiTheme="majorHAnsi" w:cs="Calibri"/>
        </w:rPr>
        <w:t xml:space="preserve">mais uma vez Lucas apresenta um episódio situado no “caminho de Jerusalém” (esse “caminho espiritual”, ao longo do qual os discípulos vão aprendendo e interiorizando os valores e a realidade do “Reino”). </w:t>
      </w:r>
    </w:p>
    <w:p w14:paraId="6120133B" w14:textId="77777777" w:rsidR="00455478" w:rsidRPr="00334A23" w:rsidRDefault="00455478" w:rsidP="0045547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Calibri"/>
          <w:i/>
        </w:rPr>
      </w:pPr>
      <w:r w:rsidRPr="00334A23">
        <w:rPr>
          <w:rFonts w:asciiTheme="majorHAnsi" w:hAnsiTheme="majorHAnsi" w:cs="Calibri"/>
          <w:b/>
        </w:rPr>
        <w:t xml:space="preserve">Onde? </w:t>
      </w:r>
      <w:r w:rsidRPr="00334A23">
        <w:rPr>
          <w:rFonts w:asciiTheme="majorHAnsi" w:hAnsiTheme="majorHAnsi" w:cs="Calibri"/>
          <w:i/>
        </w:rPr>
        <w:t>Jesus passava (por) entre a Samaria e a Galileia.</w:t>
      </w:r>
      <w:r w:rsidRPr="00334A23">
        <w:rPr>
          <w:rFonts w:asciiTheme="majorHAnsi" w:hAnsiTheme="majorHAnsi" w:cs="Calibri"/>
          <w:i/>
          <w:iCs/>
          <w:noProof/>
        </w:rPr>
        <w:t xml:space="preserve"> Era de esperar que a Galileia precedesse a Samaria.</w:t>
      </w:r>
    </w:p>
    <w:p w14:paraId="268EA22A" w14:textId="77777777" w:rsidR="00455478" w:rsidRPr="00334A23" w:rsidRDefault="00455478" w:rsidP="0045547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Calibri"/>
          <w:i/>
        </w:rPr>
      </w:pPr>
      <w:r w:rsidRPr="00334A23">
        <w:rPr>
          <w:rFonts w:asciiTheme="majorHAnsi" w:hAnsiTheme="majorHAnsi" w:cs="Calibri"/>
          <w:b/>
        </w:rPr>
        <w:t>Quem entra em cena?</w:t>
      </w:r>
      <w:r w:rsidRPr="00334A23">
        <w:rPr>
          <w:rFonts w:asciiTheme="majorHAnsi" w:hAnsiTheme="majorHAnsi" w:cs="Calibri"/>
          <w:i/>
        </w:rPr>
        <w:t xml:space="preserve"> Ao entrar numa povoação, vieram </w:t>
      </w:r>
      <w:r w:rsidRPr="00334A23">
        <w:rPr>
          <w:rFonts w:asciiTheme="majorHAnsi" w:hAnsiTheme="majorHAnsi" w:cs="Calibri"/>
        </w:rPr>
        <w:t xml:space="preserve">(literalmente: saíram) ao seu encontro dez (homens) leprosos. No “caminho” de Jesus e dos discípulos aparecem, portanto, dez leprosos. </w:t>
      </w:r>
      <w:r w:rsidRPr="00334A23">
        <w:rPr>
          <w:rFonts w:asciiTheme="majorHAnsi" w:hAnsiTheme="majorHAnsi" w:cs="Calibri"/>
          <w:b/>
        </w:rPr>
        <w:t>O número dez</w:t>
      </w:r>
      <w:r w:rsidRPr="00334A23">
        <w:rPr>
          <w:rFonts w:asciiTheme="majorHAnsi" w:hAnsiTheme="majorHAnsi" w:cs="Calibri"/>
        </w:rPr>
        <w:t xml:space="preserve"> tem, certamente, um significado simbólico: significa “totalidade” (o judaísmo considerava necessário que pelo menos dez homens estivessem presentes, a fim de que a oração comunitária pudesse ter lugar, porque o “dez” representa a totalidade da comunidade). </w:t>
      </w:r>
    </w:p>
    <w:p w14:paraId="48EFF608" w14:textId="77777777" w:rsidR="00455478" w:rsidRPr="00334A23" w:rsidRDefault="00455478" w:rsidP="0045547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Calibri"/>
          <w:i/>
        </w:rPr>
      </w:pPr>
      <w:r w:rsidRPr="00334A23">
        <w:rPr>
          <w:rFonts w:asciiTheme="majorHAnsi" w:hAnsiTheme="majorHAnsi" w:cs="Calibri"/>
          <w:b/>
        </w:rPr>
        <w:t>Como agem e reagem os personagens?</w:t>
      </w:r>
      <w:r w:rsidRPr="00334A23">
        <w:rPr>
          <w:rFonts w:asciiTheme="majorHAnsi" w:hAnsiTheme="majorHAnsi" w:cs="Calibri"/>
        </w:rPr>
        <w:t xml:space="preserve"> </w:t>
      </w:r>
      <w:r w:rsidRPr="00334A23">
        <w:rPr>
          <w:rFonts w:asciiTheme="majorHAnsi" w:hAnsiTheme="majorHAnsi" w:cs="Calibri"/>
          <w:i/>
        </w:rPr>
        <w:t xml:space="preserve">Conservando-se a distância, (literalmente: “parando ao longe”). </w:t>
      </w:r>
      <w:r w:rsidRPr="00334A23">
        <w:rPr>
          <w:rFonts w:asciiTheme="majorHAnsi" w:hAnsiTheme="majorHAnsi" w:cs="Calibri"/>
        </w:rPr>
        <w:t xml:space="preserve">O leproso é, no tempo de Jesus, o protótipo do marginalizado… Além de causar naturalmente repugnância </w:t>
      </w:r>
      <w:r w:rsidRPr="00334A23">
        <w:rPr>
          <w:rFonts w:asciiTheme="majorHAnsi" w:hAnsiTheme="majorHAnsi" w:cs="Calibri"/>
        </w:rPr>
        <w:lastRenderedPageBreak/>
        <w:t>pela sua aparência e de infundir medo de contágio, o leproso é um impuro ritual (cf. Lev 13-14), a quem a teologia oficial atribuía pecados especialmente gravosos (a lepra era o castigo de Deus para esses pecados); por isso, o leproso não podia sequer entrar na cidade de Jerusalém, a fim de não manchar a cidade santa. Devia afastar-se de qualquer convívio humano para que não contaminasse os outros com a sua impureza física e religiosa.</w:t>
      </w:r>
      <w:r w:rsidRPr="00334A23">
        <w:rPr>
          <w:rFonts w:asciiTheme="majorHAnsi" w:hAnsiTheme="majorHAnsi" w:cs="Calibri"/>
          <w:i/>
          <w:iCs/>
          <w:noProof/>
        </w:rPr>
        <w:t xml:space="preserve"> </w:t>
      </w:r>
      <w:r w:rsidRPr="00334A23">
        <w:rPr>
          <w:rFonts w:asciiTheme="majorHAnsi" w:hAnsiTheme="majorHAnsi" w:cs="Calibri"/>
          <w:iCs/>
          <w:noProof/>
        </w:rPr>
        <w:t>Os leprosos, mantendo-se à distância, observavam a lei (</w:t>
      </w:r>
      <w:r w:rsidRPr="00334A23">
        <w:rPr>
          <w:rFonts w:asciiTheme="majorHAnsi" w:hAnsiTheme="majorHAnsi" w:cs="Calibri"/>
          <w:b/>
          <w:bCs/>
          <w:iCs/>
          <w:noProof/>
        </w:rPr>
        <w:t>Lv 13,46</w:t>
      </w:r>
      <w:r w:rsidRPr="00334A23">
        <w:rPr>
          <w:rFonts w:asciiTheme="majorHAnsi" w:hAnsiTheme="majorHAnsi" w:cs="Calibri"/>
          <w:iCs/>
          <w:noProof/>
        </w:rPr>
        <w:t>).</w:t>
      </w:r>
    </w:p>
    <w:p w14:paraId="38BE6367" w14:textId="77777777" w:rsidR="00455478" w:rsidRPr="00334A23" w:rsidRDefault="00455478" w:rsidP="0045547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Calibri"/>
          <w:i/>
        </w:rPr>
      </w:pPr>
      <w:r w:rsidRPr="00334A23">
        <w:rPr>
          <w:rFonts w:asciiTheme="majorHAnsi" w:hAnsiTheme="majorHAnsi" w:cs="Calibri"/>
          <w:b/>
        </w:rPr>
        <w:t>O que dizem e como dizem:</w:t>
      </w:r>
      <w:r w:rsidRPr="00334A23">
        <w:rPr>
          <w:rFonts w:asciiTheme="majorHAnsi" w:hAnsiTheme="majorHAnsi" w:cs="Calibri"/>
        </w:rPr>
        <w:t xml:space="preserve"> “</w:t>
      </w:r>
      <w:r w:rsidRPr="00334A23">
        <w:rPr>
          <w:rFonts w:asciiTheme="majorHAnsi" w:hAnsiTheme="majorHAnsi" w:cs="Calibri"/>
          <w:i/>
        </w:rPr>
        <w:t>disseram em alta voz</w:t>
      </w:r>
      <w:r w:rsidRPr="00334A23">
        <w:rPr>
          <w:rFonts w:asciiTheme="majorHAnsi" w:hAnsiTheme="majorHAnsi" w:cs="Calibri"/>
        </w:rPr>
        <w:t>”: trata-se de um grito de súplica. Dizem «</w:t>
      </w:r>
      <w:r w:rsidRPr="00334A23">
        <w:rPr>
          <w:rFonts w:asciiTheme="majorHAnsi" w:hAnsiTheme="majorHAnsi" w:cs="Calibri"/>
          <w:i/>
        </w:rPr>
        <w:t>Jesus, Mestre, tem compaixão de nós</w:t>
      </w:r>
      <w:r w:rsidRPr="00334A23">
        <w:rPr>
          <w:rFonts w:asciiTheme="majorHAnsi" w:hAnsiTheme="majorHAnsi" w:cs="Calibri"/>
        </w:rPr>
        <w:t xml:space="preserve">», </w:t>
      </w:r>
      <w:r w:rsidRPr="00334A23">
        <w:rPr>
          <w:rFonts w:asciiTheme="majorHAnsi" w:hAnsiTheme="majorHAnsi" w:cs="Calibri"/>
          <w:iCs/>
          <w:noProof/>
        </w:rPr>
        <w:t>Mestre, literalmente, "</w:t>
      </w:r>
      <w:r w:rsidRPr="00334A23">
        <w:rPr>
          <w:rFonts w:asciiTheme="majorHAnsi" w:hAnsiTheme="majorHAnsi" w:cs="Calibri"/>
          <w:i/>
          <w:iCs/>
          <w:noProof/>
        </w:rPr>
        <w:t>epistatés</w:t>
      </w:r>
      <w:r w:rsidRPr="00334A23">
        <w:rPr>
          <w:rFonts w:asciiTheme="majorHAnsi" w:hAnsiTheme="majorHAnsi" w:cs="Calibri"/>
          <w:iCs/>
          <w:noProof/>
        </w:rPr>
        <w:t>", é frequente em Lc, e traduz uma fé profunda. Este é o único caso em que a palavra não é pronunciada por um discípulo.</w:t>
      </w:r>
    </w:p>
    <w:p w14:paraId="7AF83FBB" w14:textId="77777777" w:rsidR="00455478" w:rsidRPr="00334A23" w:rsidRDefault="00455478" w:rsidP="0045547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Calibri"/>
          <w:i/>
        </w:rPr>
      </w:pPr>
      <w:r w:rsidRPr="00334A23">
        <w:rPr>
          <w:rFonts w:asciiTheme="majorHAnsi" w:hAnsiTheme="majorHAnsi" w:cs="Calibri"/>
          <w:b/>
        </w:rPr>
        <w:t>Como reage e o que diz Jesus: «</w:t>
      </w:r>
      <w:r w:rsidRPr="00334A23">
        <w:rPr>
          <w:rFonts w:asciiTheme="majorHAnsi" w:hAnsiTheme="majorHAnsi" w:cs="Calibri"/>
          <w:i/>
        </w:rPr>
        <w:t xml:space="preserve">Ao vê-los, Jesus disse-lhes: «Ide mostrar-vos aos sacerdotes» (Lev.14,2-4). Jesus não realiza </w:t>
      </w:r>
      <w:r w:rsidRPr="00334A23">
        <w:rPr>
          <w:rFonts w:asciiTheme="majorHAnsi" w:hAnsiTheme="majorHAnsi" w:cs="Calibri"/>
        </w:rPr>
        <w:t>qualquer gesto; apenas dá uma ordem.</w:t>
      </w:r>
    </w:p>
    <w:p w14:paraId="20B1D68E" w14:textId="77777777" w:rsidR="00455478" w:rsidRPr="00334A23" w:rsidRDefault="00455478" w:rsidP="00455478">
      <w:pPr>
        <w:pStyle w:val="PargrafodaLista"/>
        <w:numPr>
          <w:ilvl w:val="0"/>
          <w:numId w:val="1"/>
        </w:numPr>
        <w:spacing w:after="0" w:line="360" w:lineRule="auto"/>
        <w:rPr>
          <w:rFonts w:asciiTheme="majorHAnsi" w:hAnsiTheme="majorHAnsi" w:cs="Calibri"/>
          <w:i/>
        </w:rPr>
      </w:pPr>
      <w:r w:rsidRPr="00334A23">
        <w:rPr>
          <w:rFonts w:asciiTheme="majorHAnsi" w:hAnsiTheme="majorHAnsi" w:cs="Calibri"/>
          <w:b/>
        </w:rPr>
        <w:t>O que aconteceu aos dez homens leprosos?</w:t>
      </w:r>
      <w:r w:rsidRPr="00334A23">
        <w:rPr>
          <w:rFonts w:asciiTheme="majorHAnsi" w:hAnsiTheme="majorHAnsi" w:cs="Calibri"/>
        </w:rPr>
        <w:t xml:space="preserve"> </w:t>
      </w:r>
      <w:r w:rsidRPr="00334A23">
        <w:rPr>
          <w:rFonts w:asciiTheme="majorHAnsi" w:hAnsiTheme="majorHAnsi" w:cs="Calibri"/>
          <w:i/>
        </w:rPr>
        <w:t>E sucedeu que no caminho ficaram limpos da lepra.</w:t>
      </w:r>
    </w:p>
    <w:p w14:paraId="6180D588" w14:textId="77777777" w:rsidR="00455478" w:rsidRPr="00334A23" w:rsidRDefault="00455478" w:rsidP="00455478">
      <w:pPr>
        <w:pStyle w:val="PargrafodaLista"/>
        <w:numPr>
          <w:ilvl w:val="0"/>
          <w:numId w:val="1"/>
        </w:numPr>
        <w:spacing w:after="0" w:line="360" w:lineRule="auto"/>
        <w:rPr>
          <w:rFonts w:asciiTheme="majorHAnsi" w:hAnsiTheme="majorHAnsi" w:cs="Calibri"/>
        </w:rPr>
      </w:pPr>
      <w:r w:rsidRPr="00334A23">
        <w:rPr>
          <w:rFonts w:asciiTheme="majorHAnsi" w:hAnsiTheme="majorHAnsi" w:cs="Calibri"/>
          <w:b/>
        </w:rPr>
        <w:t>Quantos ficaram curados?</w:t>
      </w:r>
      <w:r w:rsidRPr="00334A23">
        <w:rPr>
          <w:rFonts w:asciiTheme="majorHAnsi" w:hAnsiTheme="majorHAnsi" w:cs="Calibri"/>
        </w:rPr>
        <w:t xml:space="preserve"> 10. </w:t>
      </w:r>
      <w:r w:rsidRPr="00334A23">
        <w:rPr>
          <w:rFonts w:asciiTheme="majorHAnsi" w:hAnsiTheme="majorHAnsi" w:cs="Calibri"/>
          <w:b/>
        </w:rPr>
        <w:t>Quantos foram salvos</w:t>
      </w:r>
      <w:r w:rsidRPr="00334A23">
        <w:rPr>
          <w:rFonts w:asciiTheme="majorHAnsi" w:hAnsiTheme="majorHAnsi" w:cs="Calibri"/>
        </w:rPr>
        <w:t>? 1.</w:t>
      </w:r>
    </w:p>
    <w:p w14:paraId="268CBB58" w14:textId="77777777" w:rsidR="00455478" w:rsidRPr="00334A23" w:rsidRDefault="00455478" w:rsidP="0045547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Calibri"/>
        </w:rPr>
      </w:pPr>
      <w:r w:rsidRPr="00334A23">
        <w:rPr>
          <w:rFonts w:asciiTheme="majorHAnsi" w:hAnsiTheme="majorHAnsi" w:cs="Calibri"/>
          <w:b/>
        </w:rPr>
        <w:t xml:space="preserve">Como reagiu um dos dez? </w:t>
      </w:r>
      <w:r w:rsidRPr="00334A23">
        <w:rPr>
          <w:rFonts w:asciiTheme="majorHAnsi" w:hAnsiTheme="majorHAnsi" w:cs="Calibri"/>
        </w:rPr>
        <w:t>«</w:t>
      </w:r>
      <w:r w:rsidRPr="00334A23">
        <w:rPr>
          <w:rFonts w:asciiTheme="majorHAnsi" w:hAnsiTheme="majorHAnsi" w:cs="Calibri"/>
          <w:i/>
        </w:rPr>
        <w:t xml:space="preserve">Um deles, ao ver-se curado». Notar o verbo «ver» no particípio do verbo “idein” que implica a ideia de um “ver” </w:t>
      </w:r>
      <w:r w:rsidRPr="00334A23">
        <w:rPr>
          <w:rFonts w:asciiTheme="majorHAnsi" w:hAnsiTheme="majorHAnsi" w:cs="Calibri"/>
        </w:rPr>
        <w:t>por dentro, o ver da fé;</w:t>
      </w:r>
    </w:p>
    <w:p w14:paraId="7FFBD8E2" w14:textId="77777777" w:rsidR="00455478" w:rsidRPr="00334A23" w:rsidRDefault="00455478" w:rsidP="00455478">
      <w:pPr>
        <w:pStyle w:val="PargrafodaLista"/>
        <w:spacing w:after="0" w:line="360" w:lineRule="auto"/>
        <w:ind w:left="360"/>
        <w:jc w:val="both"/>
        <w:rPr>
          <w:rFonts w:asciiTheme="majorHAnsi" w:hAnsiTheme="majorHAnsi" w:cs="Calibri"/>
        </w:rPr>
      </w:pPr>
      <w:r w:rsidRPr="00334A23">
        <w:rPr>
          <w:rFonts w:asciiTheme="majorHAnsi" w:hAnsiTheme="majorHAnsi" w:cs="Calibri"/>
        </w:rPr>
        <w:t>“</w:t>
      </w:r>
      <w:r w:rsidRPr="00334A23">
        <w:rPr>
          <w:rFonts w:asciiTheme="majorHAnsi" w:hAnsiTheme="majorHAnsi" w:cs="Calibri"/>
          <w:i/>
        </w:rPr>
        <w:t xml:space="preserve">voltou atrás”, </w:t>
      </w:r>
      <w:r w:rsidRPr="00334A23">
        <w:rPr>
          <w:rFonts w:asciiTheme="majorHAnsi" w:hAnsiTheme="majorHAnsi" w:cs="Calibri"/>
        </w:rPr>
        <w:t>literalmente “</w:t>
      </w:r>
      <w:r w:rsidRPr="00334A23">
        <w:rPr>
          <w:rFonts w:asciiTheme="majorHAnsi" w:hAnsiTheme="majorHAnsi" w:cs="Calibri"/>
          <w:i/>
          <w:iCs/>
        </w:rPr>
        <w:t>hipostrefein</w:t>
      </w:r>
      <w:r w:rsidRPr="00334A23">
        <w:rPr>
          <w:rFonts w:asciiTheme="majorHAnsi" w:hAnsiTheme="majorHAnsi" w:cs="Calibri"/>
        </w:rPr>
        <w:t>” significa também mudar de rumo, inverter a marcha, converter-se); “</w:t>
      </w:r>
      <w:r w:rsidRPr="00334A23">
        <w:rPr>
          <w:rFonts w:asciiTheme="majorHAnsi" w:hAnsiTheme="majorHAnsi" w:cs="Calibri"/>
          <w:i/>
        </w:rPr>
        <w:t>glorificando a Deus em alta voz</w:t>
      </w:r>
      <w:r w:rsidRPr="00334A23">
        <w:rPr>
          <w:rFonts w:asciiTheme="majorHAnsi" w:hAnsiTheme="majorHAnsi" w:cs="Calibri"/>
        </w:rPr>
        <w:t xml:space="preserve">”, expressão típica de Lucas, </w:t>
      </w:r>
      <w:r w:rsidRPr="00334A23">
        <w:rPr>
          <w:rFonts w:asciiTheme="majorHAnsi" w:hAnsiTheme="majorHAnsi" w:cs="Calibri"/>
          <w:iCs/>
          <w:noProof/>
        </w:rPr>
        <w:t>que manifesta a atitude dos miraculados e a reação dos que veem as manifestações divinas</w:t>
      </w:r>
      <w:r w:rsidRPr="00334A23">
        <w:rPr>
          <w:rFonts w:asciiTheme="majorHAnsi" w:hAnsiTheme="majorHAnsi" w:cs="Calibri"/>
        </w:rPr>
        <w:t xml:space="preserve"> </w:t>
      </w:r>
    </w:p>
    <w:p w14:paraId="7BBC65F6" w14:textId="77777777" w:rsidR="00455478" w:rsidRPr="00334A23" w:rsidRDefault="00455478" w:rsidP="00455478">
      <w:pPr>
        <w:pStyle w:val="PargrafodaLista"/>
        <w:spacing w:after="0" w:line="360" w:lineRule="auto"/>
        <w:ind w:left="360"/>
        <w:rPr>
          <w:rFonts w:asciiTheme="majorHAnsi" w:hAnsiTheme="majorHAnsi" w:cs="Calibri"/>
        </w:rPr>
      </w:pPr>
      <w:r w:rsidRPr="00334A23">
        <w:rPr>
          <w:rFonts w:asciiTheme="majorHAnsi" w:hAnsiTheme="majorHAnsi" w:cs="Calibri"/>
        </w:rPr>
        <w:t>“</w:t>
      </w:r>
      <w:r w:rsidRPr="00334A23">
        <w:rPr>
          <w:rFonts w:asciiTheme="majorHAnsi" w:hAnsiTheme="majorHAnsi" w:cs="Calibri"/>
          <w:i/>
        </w:rPr>
        <w:t>e prostrou-se de rosto por terra aos pés de Jesus, para Lhe agradecer</w:t>
      </w:r>
      <w:r w:rsidRPr="00334A23">
        <w:rPr>
          <w:rFonts w:asciiTheme="majorHAnsi" w:hAnsiTheme="majorHAnsi" w:cs="Calibri"/>
        </w:rPr>
        <w:t>”.</w:t>
      </w:r>
    </w:p>
    <w:p w14:paraId="05A084FC" w14:textId="77777777" w:rsidR="00455478" w:rsidRPr="00334A23" w:rsidRDefault="00455478" w:rsidP="0045547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Calibri"/>
          <w:sz w:val="20"/>
          <w:szCs w:val="20"/>
        </w:rPr>
      </w:pPr>
      <w:r w:rsidRPr="00334A23">
        <w:rPr>
          <w:rFonts w:asciiTheme="majorHAnsi" w:hAnsiTheme="majorHAnsi" w:cs="Calibri"/>
          <w:b/>
        </w:rPr>
        <w:lastRenderedPageBreak/>
        <w:t>Qual o comentário do evangelista:</w:t>
      </w:r>
      <w:r w:rsidRPr="00334A23">
        <w:rPr>
          <w:rFonts w:asciiTheme="majorHAnsi" w:hAnsiTheme="majorHAnsi" w:cs="Calibri"/>
        </w:rPr>
        <w:t xml:space="preserve"> “</w:t>
      </w:r>
      <w:r w:rsidRPr="00334A23">
        <w:rPr>
          <w:rFonts w:asciiTheme="majorHAnsi" w:hAnsiTheme="majorHAnsi" w:cs="Calibri"/>
          <w:i/>
        </w:rPr>
        <w:t xml:space="preserve">Era um samaritano”. </w:t>
      </w:r>
      <w:r w:rsidRPr="00334A23">
        <w:rPr>
          <w:rFonts w:asciiTheme="majorHAnsi" w:hAnsiTheme="majorHAnsi" w:cs="Calibri"/>
        </w:rPr>
        <w:t>A presença de um samaritano no grupo indica, que a salvação oferecida por Deus, em Jesus, não se destina apenas à comunidade do “Povo eleito”, mas se destina a todos os homens, sem exceção, mesmo àqueles que o judaísmo oficial considerava definitivamente afastados da salvação. Os samaritanos eram desprezados pelos judeus de Jerusalém, por causa do seu sincretismo religioso. A desconfiança religiosa dos judeus em relação aos samaritanos começou quando, em 721 a.C. (após a queda do reino do Norte), os colonos assírios invadiram a Samaria e começaram a misturar-se com a população local. Para os judeus, os habitantes da Samaria começaram, então, a paganizar-se… Após o regresso do exílio da Babilónia, os habitantes de Jerusalém recusaram qualquer ajuda dos samaritanos na reconstrução do Templo e evitaram os conta</w:t>
      </w:r>
      <w:r w:rsidRPr="00334A23">
        <w:rPr>
          <w:rFonts w:asciiTheme="majorHAnsi" w:hAnsiTheme="majorHAnsi" w:cs="Calibri"/>
          <w:sz w:val="20"/>
          <w:szCs w:val="20"/>
        </w:rPr>
        <w:t>ctos com esses hereges, “raça misturada com pagãos”. A construção de um santuário samaritano no monte Garizim consumou a separação e, na perspetiva judaica, lançou definitivamente os samaritanos nos caminhos da infidelidade a Jahwéh. Algumas picardias mútuas nos séculos seguintes consolidaram a inimizade entre judeus e samaritanos. Na época de Jesus, a relação entre as duas comunidades era marcada por uma grande hostilidade.</w:t>
      </w:r>
    </w:p>
    <w:p w14:paraId="7A1A5956" w14:textId="77777777" w:rsidR="00455478" w:rsidRPr="00334A23" w:rsidRDefault="00455478" w:rsidP="0045547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Calibri"/>
          <w:sz w:val="20"/>
          <w:szCs w:val="20"/>
        </w:rPr>
      </w:pPr>
      <w:r w:rsidRPr="00334A23">
        <w:rPr>
          <w:rFonts w:asciiTheme="majorHAnsi" w:hAnsiTheme="majorHAnsi" w:cs="Calibri"/>
          <w:b/>
          <w:sz w:val="20"/>
          <w:szCs w:val="20"/>
        </w:rPr>
        <w:t>Como reage Jesus?</w:t>
      </w:r>
      <w:r w:rsidRPr="00334A23">
        <w:rPr>
          <w:rFonts w:asciiTheme="majorHAnsi" w:hAnsiTheme="majorHAnsi" w:cs="Calibri"/>
          <w:sz w:val="20"/>
          <w:szCs w:val="20"/>
        </w:rPr>
        <w:t xml:space="preserve"> </w:t>
      </w:r>
    </w:p>
    <w:p w14:paraId="5FE2355F" w14:textId="77777777" w:rsidR="00455478" w:rsidRPr="00334A23" w:rsidRDefault="00455478" w:rsidP="00455478">
      <w:pPr>
        <w:pStyle w:val="PargrafodaLista"/>
        <w:spacing w:after="0" w:line="360" w:lineRule="auto"/>
        <w:ind w:left="360"/>
        <w:jc w:val="both"/>
        <w:rPr>
          <w:rFonts w:asciiTheme="majorHAnsi" w:hAnsiTheme="majorHAnsi" w:cs="Calibri"/>
          <w:sz w:val="20"/>
          <w:szCs w:val="20"/>
        </w:rPr>
      </w:pPr>
      <w:r w:rsidRPr="00334A23">
        <w:rPr>
          <w:rFonts w:asciiTheme="majorHAnsi" w:hAnsiTheme="majorHAnsi" w:cs="Calibri"/>
          <w:i/>
          <w:sz w:val="20"/>
          <w:szCs w:val="20"/>
        </w:rPr>
        <w:t>Jesus, tomando a palavra, disse:</w:t>
      </w:r>
      <w:r w:rsidRPr="00334A23">
        <w:rPr>
          <w:rFonts w:asciiTheme="majorHAnsi" w:hAnsiTheme="majorHAnsi" w:cs="Calibri"/>
          <w:sz w:val="20"/>
          <w:szCs w:val="20"/>
        </w:rPr>
        <w:t xml:space="preserve"> (seguem-se três perguntas) </w:t>
      </w:r>
    </w:p>
    <w:p w14:paraId="0426648B" w14:textId="77777777" w:rsidR="00455478" w:rsidRPr="00334A23" w:rsidRDefault="00455478" w:rsidP="00455478">
      <w:pPr>
        <w:pStyle w:val="PargrafodaLista"/>
        <w:spacing w:after="0" w:line="360" w:lineRule="auto"/>
        <w:ind w:left="360"/>
        <w:jc w:val="both"/>
        <w:rPr>
          <w:rFonts w:asciiTheme="majorHAnsi" w:hAnsiTheme="majorHAnsi" w:cs="Calibri"/>
          <w:i/>
          <w:sz w:val="20"/>
          <w:szCs w:val="20"/>
        </w:rPr>
      </w:pPr>
      <w:r w:rsidRPr="00334A23">
        <w:rPr>
          <w:rFonts w:asciiTheme="majorHAnsi" w:hAnsiTheme="majorHAnsi" w:cs="Calibri"/>
          <w:i/>
          <w:sz w:val="20"/>
          <w:szCs w:val="20"/>
        </w:rPr>
        <w:t xml:space="preserve">«Não foram dez que ficaram curados? </w:t>
      </w:r>
    </w:p>
    <w:p w14:paraId="4FEBD29B" w14:textId="77777777" w:rsidR="00455478" w:rsidRPr="00334A23" w:rsidRDefault="00455478" w:rsidP="00455478">
      <w:pPr>
        <w:pStyle w:val="PargrafodaLista"/>
        <w:spacing w:after="0" w:line="360" w:lineRule="auto"/>
        <w:ind w:left="360"/>
        <w:jc w:val="both"/>
        <w:rPr>
          <w:rFonts w:asciiTheme="majorHAnsi" w:hAnsiTheme="majorHAnsi" w:cs="Calibri"/>
          <w:i/>
          <w:sz w:val="20"/>
          <w:szCs w:val="20"/>
        </w:rPr>
      </w:pPr>
      <w:r w:rsidRPr="00334A23">
        <w:rPr>
          <w:rFonts w:asciiTheme="majorHAnsi" w:hAnsiTheme="majorHAnsi" w:cs="Calibri"/>
          <w:i/>
          <w:sz w:val="20"/>
          <w:szCs w:val="20"/>
        </w:rPr>
        <w:t xml:space="preserve">Onde estão os outros nove? </w:t>
      </w:r>
    </w:p>
    <w:p w14:paraId="24FB614C" w14:textId="77777777" w:rsidR="00455478" w:rsidRPr="00334A23" w:rsidRDefault="00455478" w:rsidP="00455478">
      <w:pPr>
        <w:pStyle w:val="PargrafodaLista"/>
        <w:spacing w:after="0" w:line="360" w:lineRule="auto"/>
        <w:ind w:left="360"/>
        <w:jc w:val="both"/>
        <w:rPr>
          <w:rFonts w:asciiTheme="majorHAnsi" w:hAnsiTheme="majorHAnsi" w:cs="Calibri"/>
          <w:i/>
          <w:sz w:val="20"/>
          <w:szCs w:val="20"/>
        </w:rPr>
      </w:pPr>
      <w:r w:rsidRPr="00334A23">
        <w:rPr>
          <w:rFonts w:asciiTheme="majorHAnsi" w:hAnsiTheme="majorHAnsi" w:cs="Calibri"/>
          <w:i/>
          <w:sz w:val="20"/>
          <w:szCs w:val="20"/>
        </w:rPr>
        <w:t xml:space="preserve">Não se encontrou quem voltasse para dar glória a Deus senão este estrangeiro?» </w:t>
      </w:r>
    </w:p>
    <w:p w14:paraId="5AD0640B" w14:textId="77777777" w:rsidR="00455478" w:rsidRPr="00334A23" w:rsidRDefault="00455478" w:rsidP="00455478">
      <w:pPr>
        <w:pStyle w:val="PargrafodaLista"/>
        <w:spacing w:after="0" w:line="360" w:lineRule="auto"/>
        <w:ind w:left="360"/>
        <w:jc w:val="both"/>
        <w:rPr>
          <w:rFonts w:asciiTheme="majorHAnsi" w:hAnsiTheme="majorHAnsi" w:cs="Calibri"/>
          <w:sz w:val="20"/>
          <w:szCs w:val="20"/>
        </w:rPr>
      </w:pPr>
      <w:r w:rsidRPr="00334A23">
        <w:rPr>
          <w:rFonts w:asciiTheme="majorHAnsi" w:hAnsiTheme="majorHAnsi" w:cs="Calibri"/>
          <w:sz w:val="20"/>
          <w:szCs w:val="20"/>
        </w:rPr>
        <w:t>O homem</w:t>
      </w:r>
      <w:r w:rsidRPr="00334A23">
        <w:rPr>
          <w:rFonts w:asciiTheme="majorHAnsi" w:hAnsiTheme="majorHAnsi" w:cs="Calibri"/>
          <w:i/>
          <w:sz w:val="20"/>
          <w:szCs w:val="20"/>
        </w:rPr>
        <w:t xml:space="preserve"> é </w:t>
      </w:r>
      <w:r w:rsidRPr="00334A23">
        <w:rPr>
          <w:rFonts w:asciiTheme="majorHAnsi" w:hAnsiTheme="majorHAnsi" w:cs="Calibri"/>
          <w:sz w:val="20"/>
          <w:szCs w:val="20"/>
        </w:rPr>
        <w:t>chamado estrangeiro porque não pertence à casa de Israel. Quem recebe a salvação deve reconhecer o dom de Deus e deve estar agradecido;</w:t>
      </w:r>
    </w:p>
    <w:p w14:paraId="079AE61F" w14:textId="77777777" w:rsidR="00455478" w:rsidRPr="00334A23" w:rsidRDefault="00455478" w:rsidP="00455478">
      <w:pPr>
        <w:pStyle w:val="PargrafodaLista"/>
        <w:spacing w:after="0" w:line="360" w:lineRule="auto"/>
        <w:ind w:left="360"/>
        <w:jc w:val="both"/>
        <w:rPr>
          <w:rFonts w:asciiTheme="majorHAnsi" w:hAnsiTheme="majorHAnsi" w:cs="Calibri"/>
          <w:i/>
          <w:sz w:val="20"/>
          <w:szCs w:val="20"/>
        </w:rPr>
      </w:pPr>
    </w:p>
    <w:p w14:paraId="5C7AEADB" w14:textId="77777777" w:rsidR="00455478" w:rsidRPr="00334A23" w:rsidRDefault="00455478" w:rsidP="00455478">
      <w:pPr>
        <w:pStyle w:val="PargrafodaLista"/>
        <w:spacing w:after="0" w:line="360" w:lineRule="auto"/>
        <w:ind w:left="360"/>
        <w:jc w:val="both"/>
        <w:rPr>
          <w:rFonts w:asciiTheme="majorHAnsi" w:hAnsiTheme="majorHAnsi" w:cs="Calibri"/>
          <w:sz w:val="20"/>
          <w:szCs w:val="20"/>
        </w:rPr>
      </w:pPr>
      <w:r w:rsidRPr="00334A23">
        <w:rPr>
          <w:rFonts w:asciiTheme="majorHAnsi" w:hAnsiTheme="majorHAnsi" w:cs="Calibri"/>
          <w:i/>
          <w:sz w:val="20"/>
          <w:szCs w:val="20"/>
        </w:rPr>
        <w:lastRenderedPageBreak/>
        <w:t xml:space="preserve">E disse ao homem: «Levanta-te e segue o teu caminho! </w:t>
      </w:r>
      <w:r w:rsidRPr="00334A23">
        <w:rPr>
          <w:rFonts w:asciiTheme="majorHAnsi" w:hAnsiTheme="majorHAnsi" w:cs="Calibri"/>
          <w:sz w:val="20"/>
          <w:szCs w:val="20"/>
        </w:rPr>
        <w:t>Como o cego curado, como o filho pródigo, que disse: «levantar-me-ei e irei»… O homem pode levantar-se porque está totalmente salvo: não apenas o seu corpo é purificado mas, ao vir glorificar Deus e dar-Lhe graças, pode aproximar-se de Jesus, o verdadeiro Salvador, que salva o homem e dele espera a caminhada da fé;</w:t>
      </w:r>
    </w:p>
    <w:p w14:paraId="7290CB37" w14:textId="77777777" w:rsidR="00455478" w:rsidRPr="00334A23" w:rsidRDefault="00455478" w:rsidP="00455478">
      <w:pPr>
        <w:pStyle w:val="PargrafodaLista"/>
        <w:spacing w:after="0" w:line="360" w:lineRule="auto"/>
        <w:ind w:left="360"/>
        <w:jc w:val="both"/>
        <w:rPr>
          <w:rFonts w:asciiTheme="majorHAnsi" w:hAnsiTheme="majorHAnsi" w:cs="Calibri"/>
          <w:i/>
          <w:sz w:val="20"/>
          <w:szCs w:val="20"/>
        </w:rPr>
      </w:pPr>
    </w:p>
    <w:p w14:paraId="37D10041" w14:textId="77777777" w:rsidR="00455478" w:rsidRPr="00334A23" w:rsidRDefault="00455478" w:rsidP="00455478">
      <w:pPr>
        <w:pStyle w:val="PargrafodaLista"/>
        <w:spacing w:after="0" w:line="360" w:lineRule="auto"/>
        <w:ind w:left="360"/>
        <w:jc w:val="both"/>
        <w:rPr>
          <w:rFonts w:asciiTheme="majorHAnsi" w:hAnsiTheme="majorHAnsi" w:cs="Calibri"/>
          <w:sz w:val="20"/>
          <w:szCs w:val="20"/>
        </w:rPr>
      </w:pPr>
      <w:r w:rsidRPr="00334A23">
        <w:rPr>
          <w:rFonts w:asciiTheme="majorHAnsi" w:hAnsiTheme="majorHAnsi" w:cs="Calibri"/>
          <w:i/>
          <w:sz w:val="20"/>
          <w:szCs w:val="20"/>
        </w:rPr>
        <w:t xml:space="preserve">A tua fé te salvou». </w:t>
      </w:r>
      <w:r w:rsidRPr="00334A23">
        <w:rPr>
          <w:rFonts w:asciiTheme="majorHAnsi" w:hAnsiTheme="majorHAnsi" w:cs="Calibri"/>
          <w:iCs/>
          <w:noProof/>
          <w:sz w:val="20"/>
          <w:szCs w:val="20"/>
        </w:rPr>
        <w:t>Expressão presente em Lc</w:t>
      </w:r>
      <w:r w:rsidRPr="00334A23">
        <w:rPr>
          <w:rFonts w:asciiTheme="majorHAnsi" w:hAnsiTheme="majorHAnsi" w:cs="Calibri"/>
          <w:i/>
          <w:iCs/>
          <w:noProof/>
          <w:sz w:val="20"/>
          <w:szCs w:val="20"/>
        </w:rPr>
        <w:t xml:space="preserve">. </w:t>
      </w:r>
      <w:r w:rsidRPr="00334A23">
        <w:rPr>
          <w:rFonts w:asciiTheme="majorHAnsi" w:hAnsiTheme="majorHAnsi" w:cs="Calibri"/>
          <w:b/>
          <w:bCs/>
          <w:i/>
          <w:iCs/>
          <w:noProof/>
          <w:sz w:val="20"/>
          <w:szCs w:val="20"/>
        </w:rPr>
        <w:t>8,48</w:t>
      </w:r>
      <w:r w:rsidRPr="00334A23">
        <w:rPr>
          <w:rFonts w:asciiTheme="majorHAnsi" w:hAnsiTheme="majorHAnsi" w:cs="Calibri"/>
          <w:i/>
          <w:iCs/>
          <w:noProof/>
          <w:sz w:val="20"/>
          <w:szCs w:val="20"/>
        </w:rPr>
        <w:t>; Lc.</w:t>
      </w:r>
      <w:r w:rsidRPr="00334A23">
        <w:rPr>
          <w:rFonts w:asciiTheme="majorHAnsi" w:hAnsiTheme="majorHAnsi" w:cs="Calibri"/>
          <w:b/>
          <w:bCs/>
          <w:i/>
          <w:iCs/>
          <w:noProof/>
          <w:sz w:val="20"/>
          <w:szCs w:val="20"/>
        </w:rPr>
        <w:t>17,19</w:t>
      </w:r>
      <w:r w:rsidRPr="00334A23">
        <w:rPr>
          <w:rFonts w:asciiTheme="majorHAnsi" w:hAnsiTheme="majorHAnsi" w:cs="Calibri"/>
          <w:i/>
          <w:iCs/>
          <w:noProof/>
          <w:sz w:val="20"/>
          <w:szCs w:val="20"/>
        </w:rPr>
        <w:t xml:space="preserve">; Lc. </w:t>
      </w:r>
      <w:r w:rsidRPr="00334A23">
        <w:rPr>
          <w:rFonts w:asciiTheme="majorHAnsi" w:hAnsiTheme="majorHAnsi" w:cs="Calibri"/>
          <w:b/>
          <w:bCs/>
          <w:i/>
          <w:iCs/>
          <w:noProof/>
          <w:sz w:val="20"/>
          <w:szCs w:val="20"/>
        </w:rPr>
        <w:t>18,42</w:t>
      </w:r>
      <w:r w:rsidRPr="00334A23">
        <w:rPr>
          <w:rFonts w:asciiTheme="majorHAnsi" w:hAnsiTheme="majorHAnsi" w:cs="Calibri"/>
          <w:i/>
          <w:iCs/>
          <w:noProof/>
          <w:sz w:val="20"/>
          <w:szCs w:val="20"/>
        </w:rPr>
        <w:t xml:space="preserve">; </w:t>
      </w:r>
      <w:r w:rsidRPr="00334A23">
        <w:rPr>
          <w:rFonts w:asciiTheme="majorHAnsi" w:hAnsiTheme="majorHAnsi" w:cs="Calibri"/>
          <w:b/>
          <w:bCs/>
          <w:i/>
          <w:iCs/>
          <w:noProof/>
          <w:sz w:val="20"/>
          <w:szCs w:val="20"/>
        </w:rPr>
        <w:t>Mt 9,22</w:t>
      </w:r>
      <w:r w:rsidRPr="00334A23">
        <w:rPr>
          <w:rFonts w:asciiTheme="majorHAnsi" w:hAnsiTheme="majorHAnsi" w:cs="Calibri"/>
          <w:i/>
          <w:iCs/>
          <w:noProof/>
          <w:sz w:val="20"/>
          <w:szCs w:val="20"/>
        </w:rPr>
        <w:t xml:space="preserve">; </w:t>
      </w:r>
      <w:r w:rsidRPr="00334A23">
        <w:rPr>
          <w:rFonts w:asciiTheme="majorHAnsi" w:hAnsiTheme="majorHAnsi" w:cs="Calibri"/>
          <w:b/>
          <w:bCs/>
          <w:i/>
          <w:iCs/>
          <w:noProof/>
          <w:sz w:val="20"/>
          <w:szCs w:val="20"/>
        </w:rPr>
        <w:t>Mc 10,52</w:t>
      </w:r>
      <w:r w:rsidRPr="00334A23">
        <w:rPr>
          <w:rFonts w:asciiTheme="majorHAnsi" w:hAnsiTheme="majorHAnsi" w:cs="Calibri"/>
          <w:i/>
          <w:iCs/>
          <w:noProof/>
          <w:sz w:val="20"/>
          <w:szCs w:val="20"/>
        </w:rPr>
        <w:t xml:space="preserve">. </w:t>
      </w:r>
      <w:r w:rsidRPr="00334A23">
        <w:rPr>
          <w:rFonts w:asciiTheme="majorHAnsi" w:hAnsiTheme="majorHAnsi" w:cs="Calibri"/>
          <w:sz w:val="20"/>
          <w:szCs w:val="20"/>
        </w:rPr>
        <w:t>Ele é salvo precisamente porque reconhece Aquele que o salva. Tal é a diferença em relação aos outros nove leprosos curados que não reconhecem Aquele que os purificou.</w:t>
      </w:r>
    </w:p>
    <w:p w14:paraId="6803A071" w14:textId="77777777" w:rsidR="00455478" w:rsidRPr="00334A23" w:rsidRDefault="00455478" w:rsidP="00455478">
      <w:pPr>
        <w:spacing w:after="0" w:line="360" w:lineRule="auto"/>
        <w:rPr>
          <w:rFonts w:asciiTheme="majorHAnsi" w:hAnsiTheme="majorHAnsi" w:cs="Calibri"/>
          <w:b/>
          <w:bCs/>
          <w:sz w:val="20"/>
          <w:szCs w:val="20"/>
        </w:rPr>
      </w:pPr>
    </w:p>
    <w:p w14:paraId="6E2EFF4A" w14:textId="77777777" w:rsidR="00455478" w:rsidRPr="00334A23" w:rsidRDefault="00455478" w:rsidP="00455478">
      <w:pPr>
        <w:pStyle w:val="PargrafodaLista"/>
        <w:numPr>
          <w:ilvl w:val="0"/>
          <w:numId w:val="2"/>
        </w:numPr>
        <w:spacing w:after="0" w:line="360" w:lineRule="auto"/>
        <w:rPr>
          <w:rFonts w:asciiTheme="majorHAnsi" w:hAnsiTheme="majorHAnsi" w:cs="Calibri"/>
          <w:b/>
          <w:bCs/>
          <w:sz w:val="20"/>
          <w:szCs w:val="20"/>
        </w:rPr>
      </w:pPr>
      <w:r w:rsidRPr="00334A23">
        <w:rPr>
          <w:rFonts w:asciiTheme="majorHAnsi" w:hAnsiTheme="majorHAnsi" w:cs="Calibri"/>
          <w:b/>
          <w:bCs/>
          <w:sz w:val="20"/>
          <w:szCs w:val="20"/>
        </w:rPr>
        <w:t xml:space="preserve">MEDITAÇÃO: O QUE ME DIZ O TEXTO </w:t>
      </w:r>
    </w:p>
    <w:p w14:paraId="1C04BDD6" w14:textId="77777777" w:rsidR="00455478" w:rsidRPr="00334A23" w:rsidRDefault="00455478" w:rsidP="00455478">
      <w:pPr>
        <w:pStyle w:val="PargrafodaLista"/>
        <w:spacing w:after="0" w:line="360" w:lineRule="auto"/>
        <w:rPr>
          <w:rFonts w:asciiTheme="majorHAnsi" w:hAnsiTheme="majorHAnsi" w:cs="Calibri"/>
          <w:b/>
          <w:bCs/>
          <w:sz w:val="20"/>
          <w:szCs w:val="20"/>
        </w:rPr>
      </w:pPr>
    </w:p>
    <w:p w14:paraId="7CF36945" w14:textId="77777777" w:rsidR="00455478" w:rsidRPr="00334A23" w:rsidRDefault="00455478" w:rsidP="00455478">
      <w:pPr>
        <w:spacing w:after="0" w:line="360" w:lineRule="auto"/>
        <w:rPr>
          <w:rFonts w:asciiTheme="majorHAnsi" w:hAnsiTheme="majorHAnsi" w:cs="Calibri"/>
          <w:b/>
          <w:bCs/>
          <w:sz w:val="20"/>
          <w:szCs w:val="20"/>
        </w:rPr>
      </w:pPr>
      <w:r w:rsidRPr="00334A23">
        <w:rPr>
          <w:rFonts w:asciiTheme="majorHAnsi" w:hAnsiTheme="majorHAnsi" w:cs="Calibri"/>
          <w:b/>
          <w:bCs/>
          <w:sz w:val="20"/>
          <w:szCs w:val="20"/>
        </w:rPr>
        <w:t>Perguntas para a meditação</w:t>
      </w:r>
    </w:p>
    <w:p w14:paraId="211A748E" w14:textId="77777777" w:rsidR="00455478" w:rsidRPr="00334A23" w:rsidRDefault="00455478" w:rsidP="00455478">
      <w:pPr>
        <w:spacing w:after="0" w:line="360" w:lineRule="auto"/>
        <w:rPr>
          <w:rFonts w:asciiTheme="majorHAnsi" w:hAnsiTheme="majorHAnsi" w:cs="Calibri"/>
          <w:b/>
          <w:bCs/>
          <w:sz w:val="20"/>
          <w:szCs w:val="20"/>
        </w:rPr>
      </w:pPr>
    </w:p>
    <w:p w14:paraId="0EF62210" w14:textId="77777777" w:rsidR="00455478" w:rsidRPr="00334A23" w:rsidRDefault="00455478" w:rsidP="00455478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 w:cs="Calibri"/>
          <w:sz w:val="20"/>
          <w:szCs w:val="20"/>
        </w:rPr>
      </w:pPr>
      <w:r w:rsidRPr="00334A23">
        <w:rPr>
          <w:rFonts w:asciiTheme="majorHAnsi" w:hAnsiTheme="majorHAnsi" w:cs="Calibri"/>
          <w:sz w:val="20"/>
          <w:szCs w:val="20"/>
        </w:rPr>
        <w:t>Quais poderiam ser hoje as “lepras” da humanidade?</w:t>
      </w:r>
    </w:p>
    <w:p w14:paraId="13857550" w14:textId="77777777" w:rsidR="00455478" w:rsidRPr="00334A23" w:rsidRDefault="00455478" w:rsidP="00455478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 w:cs="Calibri"/>
          <w:sz w:val="20"/>
          <w:szCs w:val="20"/>
        </w:rPr>
      </w:pPr>
      <w:r w:rsidRPr="00334A23">
        <w:rPr>
          <w:rFonts w:asciiTheme="majorHAnsi" w:hAnsiTheme="majorHAnsi" w:cs="Calibri"/>
          <w:sz w:val="20"/>
          <w:szCs w:val="20"/>
        </w:rPr>
        <w:t>Em que medida posso ser eu um “leproso”?</w:t>
      </w:r>
    </w:p>
    <w:p w14:paraId="01F24C11" w14:textId="77777777" w:rsidR="00455478" w:rsidRPr="00334A23" w:rsidRDefault="00455478" w:rsidP="00455478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 w:cs="Calibri"/>
          <w:sz w:val="20"/>
          <w:szCs w:val="20"/>
        </w:rPr>
      </w:pPr>
      <w:r w:rsidRPr="00334A23">
        <w:rPr>
          <w:rFonts w:asciiTheme="majorHAnsi" w:hAnsiTheme="majorHAnsi" w:cs="Calibri"/>
          <w:sz w:val="20"/>
          <w:szCs w:val="20"/>
        </w:rPr>
        <w:t>Que atitude tenho face à minha “própria lepra”?</w:t>
      </w:r>
    </w:p>
    <w:p w14:paraId="475CDF06" w14:textId="77777777" w:rsidR="00455478" w:rsidRPr="00334A23" w:rsidRDefault="00455478" w:rsidP="00455478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 w:cs="Calibri"/>
          <w:sz w:val="20"/>
          <w:szCs w:val="20"/>
        </w:rPr>
      </w:pPr>
      <w:r w:rsidRPr="00334A23">
        <w:rPr>
          <w:rFonts w:asciiTheme="majorHAnsi" w:hAnsiTheme="majorHAnsi" w:cs="Calibri"/>
          <w:sz w:val="20"/>
          <w:szCs w:val="20"/>
        </w:rPr>
        <w:t>Animo-me, como fizeram os dez leprosos, a dizer a Jesus que tenha compaixão de mim, de nós e a rogar-lhe que nos cure?</w:t>
      </w:r>
    </w:p>
    <w:p w14:paraId="50E4C186" w14:textId="77777777" w:rsidR="00455478" w:rsidRPr="00334A23" w:rsidRDefault="00455478" w:rsidP="00455478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 w:cs="Calibri"/>
          <w:sz w:val="20"/>
          <w:szCs w:val="20"/>
        </w:rPr>
      </w:pPr>
      <w:r w:rsidRPr="00334A23">
        <w:rPr>
          <w:rFonts w:asciiTheme="majorHAnsi" w:hAnsiTheme="majorHAnsi" w:cs="Calibri"/>
          <w:sz w:val="20"/>
          <w:szCs w:val="20"/>
        </w:rPr>
        <w:t>Deixo-me “curar”, “limpar” pelo “Médico Divino”, Jesus Nosso Senhor?</w:t>
      </w:r>
    </w:p>
    <w:p w14:paraId="72E10213" w14:textId="77777777" w:rsidR="00455478" w:rsidRPr="00334A23" w:rsidRDefault="00455478" w:rsidP="00455478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 w:cs="Calibri"/>
          <w:sz w:val="20"/>
          <w:szCs w:val="20"/>
        </w:rPr>
      </w:pPr>
      <w:r w:rsidRPr="00334A23">
        <w:rPr>
          <w:rFonts w:asciiTheme="majorHAnsi" w:hAnsiTheme="majorHAnsi" w:cs="Calibri"/>
          <w:sz w:val="20"/>
          <w:szCs w:val="20"/>
        </w:rPr>
        <w:t>Dirijo-me a Jesus como ao único e verdadeiro “Mestre” da minha vida?</w:t>
      </w:r>
    </w:p>
    <w:p w14:paraId="3D198F49" w14:textId="77777777" w:rsidR="00455478" w:rsidRPr="00334A23" w:rsidRDefault="00455478" w:rsidP="00455478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 w:cs="Calibri"/>
          <w:sz w:val="20"/>
          <w:szCs w:val="20"/>
        </w:rPr>
      </w:pPr>
      <w:r w:rsidRPr="00334A23">
        <w:rPr>
          <w:rFonts w:asciiTheme="majorHAnsi" w:hAnsiTheme="majorHAnsi" w:cs="Calibri"/>
          <w:sz w:val="20"/>
          <w:szCs w:val="20"/>
        </w:rPr>
        <w:t>Quantas vezes em minha vida experimentei que o Senhor me salva, me limpa, me cura...?</w:t>
      </w:r>
    </w:p>
    <w:p w14:paraId="189AAB14" w14:textId="77777777" w:rsidR="00455478" w:rsidRPr="00334A23" w:rsidRDefault="00455478" w:rsidP="00455478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 w:cs="Calibri"/>
          <w:sz w:val="20"/>
          <w:szCs w:val="20"/>
        </w:rPr>
      </w:pPr>
      <w:r w:rsidRPr="00334A23">
        <w:rPr>
          <w:rFonts w:asciiTheme="majorHAnsi" w:hAnsiTheme="majorHAnsi" w:cs="Calibri"/>
          <w:sz w:val="20"/>
          <w:szCs w:val="20"/>
        </w:rPr>
        <w:t>Prostro-me diante da sua santa presença e sou capaz, com muita humildade, dar graças de todo o meu coração?</w:t>
      </w:r>
    </w:p>
    <w:p w14:paraId="00A1E3A7" w14:textId="77777777" w:rsidR="00455478" w:rsidRPr="00334A23" w:rsidRDefault="00455478" w:rsidP="00455478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 w:cs="Calibri"/>
          <w:sz w:val="20"/>
          <w:szCs w:val="20"/>
        </w:rPr>
      </w:pPr>
      <w:r w:rsidRPr="00334A23">
        <w:rPr>
          <w:rFonts w:asciiTheme="majorHAnsi" w:hAnsiTheme="majorHAnsi" w:cs="Calibri"/>
          <w:sz w:val="20"/>
          <w:szCs w:val="20"/>
        </w:rPr>
        <w:t>Tenho fé e confiança de que o Senhor realmente pode curar-me?</w:t>
      </w:r>
    </w:p>
    <w:p w14:paraId="5DA738C9" w14:textId="77777777" w:rsidR="00455478" w:rsidRPr="00334A23" w:rsidRDefault="00455478" w:rsidP="00455478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 w:cs="Calibri"/>
          <w:sz w:val="20"/>
          <w:szCs w:val="20"/>
        </w:rPr>
      </w:pPr>
      <w:r w:rsidRPr="00334A23">
        <w:rPr>
          <w:rFonts w:asciiTheme="majorHAnsi" w:hAnsiTheme="majorHAnsi" w:cs="Calibri"/>
          <w:sz w:val="20"/>
          <w:szCs w:val="20"/>
        </w:rPr>
        <w:t>Sou agradecido?</w:t>
      </w:r>
    </w:p>
    <w:p w14:paraId="733A5CEC" w14:textId="77777777" w:rsidR="00455478" w:rsidRPr="00334A23" w:rsidRDefault="00455478" w:rsidP="00455478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 w:cs="Calibri"/>
          <w:sz w:val="20"/>
          <w:szCs w:val="20"/>
        </w:rPr>
      </w:pPr>
      <w:r w:rsidRPr="00334A23">
        <w:rPr>
          <w:rFonts w:asciiTheme="majorHAnsi" w:hAnsiTheme="majorHAnsi" w:cs="Calibri"/>
          <w:sz w:val="20"/>
          <w:szCs w:val="20"/>
        </w:rPr>
        <w:lastRenderedPageBreak/>
        <w:t>Dou espaço ao louvor, na minha oração e na minha vida?</w:t>
      </w:r>
    </w:p>
    <w:p w14:paraId="210BB03D" w14:textId="77777777" w:rsidR="00455478" w:rsidRPr="00334A23" w:rsidRDefault="00455478" w:rsidP="00455478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 w:cs="Calibri"/>
          <w:sz w:val="20"/>
          <w:szCs w:val="20"/>
        </w:rPr>
      </w:pPr>
      <w:r w:rsidRPr="00334A23">
        <w:rPr>
          <w:rFonts w:asciiTheme="majorHAnsi" w:hAnsiTheme="majorHAnsi" w:cs="Calibri"/>
          <w:sz w:val="20"/>
          <w:szCs w:val="20"/>
        </w:rPr>
        <w:t>As minhas relações com Deus e com os outros: comerciais ou de gratuidade?</w:t>
      </w:r>
    </w:p>
    <w:p w14:paraId="5874DA38" w14:textId="77777777" w:rsidR="00455478" w:rsidRPr="00334A23" w:rsidRDefault="00455478" w:rsidP="00455478">
      <w:pPr>
        <w:pStyle w:val="PargrafodaLista"/>
        <w:spacing w:after="0" w:line="360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15E469D1" w14:textId="77777777" w:rsidR="00455478" w:rsidRPr="00334A23" w:rsidRDefault="00455478" w:rsidP="00455478">
      <w:pPr>
        <w:pStyle w:val="PargrafodaLista"/>
        <w:numPr>
          <w:ilvl w:val="0"/>
          <w:numId w:val="2"/>
        </w:numPr>
        <w:spacing w:after="0" w:line="360" w:lineRule="auto"/>
        <w:rPr>
          <w:rFonts w:asciiTheme="majorHAnsi" w:hAnsiTheme="majorHAnsi" w:cs="Calibri"/>
          <w:sz w:val="20"/>
          <w:szCs w:val="20"/>
        </w:rPr>
      </w:pPr>
      <w:r w:rsidRPr="00334A23">
        <w:rPr>
          <w:rFonts w:asciiTheme="majorHAnsi" w:hAnsiTheme="majorHAnsi" w:cs="Calibri"/>
          <w:b/>
          <w:bCs/>
          <w:sz w:val="20"/>
          <w:szCs w:val="20"/>
        </w:rPr>
        <w:t xml:space="preserve">ORAÇÃO: QUE DIGO EU AO SENHOR? </w:t>
      </w:r>
    </w:p>
    <w:p w14:paraId="76BC37BC" w14:textId="77777777" w:rsidR="00455478" w:rsidRPr="00334A23" w:rsidRDefault="00455478" w:rsidP="00455478">
      <w:pPr>
        <w:pStyle w:val="PargrafodaLista"/>
        <w:spacing w:after="0" w:line="360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2DB32C12" w14:textId="77777777" w:rsidR="00455478" w:rsidRPr="00334A23" w:rsidRDefault="00455478" w:rsidP="00455478">
      <w:pPr>
        <w:spacing w:after="0" w:line="360" w:lineRule="auto"/>
        <w:jc w:val="both"/>
        <w:rPr>
          <w:rStyle w:val="red"/>
          <w:rFonts w:asciiTheme="majorHAnsi" w:hAnsiTheme="majorHAnsi" w:cs="Calibri"/>
          <w:sz w:val="20"/>
          <w:szCs w:val="20"/>
        </w:rPr>
      </w:pPr>
      <w:r w:rsidRPr="00334A23">
        <w:rPr>
          <w:rFonts w:asciiTheme="majorHAnsi" w:hAnsiTheme="majorHAnsi" w:cs="Calibri"/>
          <w:sz w:val="20"/>
          <w:szCs w:val="20"/>
        </w:rPr>
        <w:t xml:space="preserve">“Se a minha oração, consistir apenas em dizer «obrigado» já é bastante” </w:t>
      </w:r>
      <w:r w:rsidRPr="00334A23">
        <w:rPr>
          <w:rFonts w:asciiTheme="majorHAnsi" w:hAnsiTheme="majorHAnsi" w:cs="Calibri"/>
          <w:sz w:val="16"/>
          <w:szCs w:val="16"/>
        </w:rPr>
        <w:t>(Mestre Eckart, séc. XIV)</w:t>
      </w:r>
      <w:r w:rsidRPr="00334A23">
        <w:rPr>
          <w:rFonts w:asciiTheme="majorHAnsi" w:hAnsiTheme="majorHAnsi" w:cs="Calibri"/>
          <w:sz w:val="20"/>
          <w:szCs w:val="20"/>
        </w:rPr>
        <w:t>. “Senhor, Pai santo, Deus eterno e omnipotente, é verdadeiramente nosso dever, é nossa salvação dar-Vos graças, sempre e em toda a parte. Vós não precisais dos nossos louvores e poder glorificar-Vos é dom da vossa bondade; porque os nossos hinos de bênção, nada aumentando à vossa infinita grandeza, alcançam-nos a graça da salvação, por Cristo, nosso Senhor” (Missal Romano, Prefácio Comum IV).</w:t>
      </w:r>
    </w:p>
    <w:p w14:paraId="4DAE8348" w14:textId="77777777" w:rsidR="00455478" w:rsidRPr="00334A23" w:rsidRDefault="00455478" w:rsidP="00455478">
      <w:pPr>
        <w:spacing w:after="0" w:line="360" w:lineRule="auto"/>
        <w:rPr>
          <w:rFonts w:asciiTheme="majorHAnsi" w:hAnsiTheme="majorHAnsi" w:cs="Calibri"/>
          <w:b/>
          <w:bCs/>
          <w:sz w:val="20"/>
          <w:szCs w:val="20"/>
        </w:rPr>
      </w:pPr>
    </w:p>
    <w:p w14:paraId="3AEF4BB4" w14:textId="77777777" w:rsidR="00455478" w:rsidRPr="00334A23" w:rsidRDefault="00455478" w:rsidP="00455478">
      <w:pPr>
        <w:pStyle w:val="PargrafodaLista"/>
        <w:numPr>
          <w:ilvl w:val="0"/>
          <w:numId w:val="2"/>
        </w:numPr>
        <w:spacing w:after="0" w:line="360" w:lineRule="auto"/>
        <w:rPr>
          <w:rFonts w:asciiTheme="majorHAnsi" w:hAnsiTheme="majorHAnsi" w:cs="Calibri"/>
          <w:b/>
          <w:bCs/>
          <w:sz w:val="20"/>
          <w:szCs w:val="20"/>
        </w:rPr>
      </w:pPr>
      <w:r w:rsidRPr="00334A23">
        <w:rPr>
          <w:rFonts w:asciiTheme="majorHAnsi" w:hAnsiTheme="majorHAnsi" w:cs="Calibri"/>
          <w:b/>
          <w:bCs/>
          <w:sz w:val="20"/>
          <w:szCs w:val="20"/>
        </w:rPr>
        <w:t xml:space="preserve">CONTEMPLAÇÃO: </w:t>
      </w:r>
      <w:r w:rsidRPr="00334A23">
        <w:rPr>
          <w:rFonts w:asciiTheme="majorHAnsi" w:hAnsiTheme="majorHAnsi" w:cs="Calibri"/>
          <w:b/>
          <w:bCs/>
          <w:i/>
          <w:iCs/>
          <w:sz w:val="20"/>
          <w:szCs w:val="20"/>
        </w:rPr>
        <w:t>Como interiorizo a mensagem?</w:t>
      </w:r>
    </w:p>
    <w:p w14:paraId="09381D79" w14:textId="77777777" w:rsidR="00455478" w:rsidRPr="00334A23" w:rsidRDefault="00455478" w:rsidP="00455478">
      <w:pPr>
        <w:pStyle w:val="PargrafodaLista"/>
        <w:spacing w:after="0" w:line="360" w:lineRule="auto"/>
        <w:ind w:left="360"/>
        <w:rPr>
          <w:rFonts w:asciiTheme="majorHAnsi" w:hAnsiTheme="majorHAnsi" w:cs="Calibri"/>
          <w:b/>
          <w:bCs/>
          <w:sz w:val="20"/>
          <w:szCs w:val="20"/>
        </w:rPr>
      </w:pPr>
    </w:p>
    <w:p w14:paraId="48CF5FB5" w14:textId="77777777" w:rsidR="00455478" w:rsidRPr="00334A23" w:rsidRDefault="00455478" w:rsidP="00455478">
      <w:pPr>
        <w:spacing w:after="0" w:line="360" w:lineRule="auto"/>
        <w:jc w:val="both"/>
        <w:rPr>
          <w:rFonts w:asciiTheme="majorHAnsi" w:hAnsiTheme="majorHAnsi" w:cs="Calibri"/>
          <w:sz w:val="20"/>
          <w:szCs w:val="20"/>
        </w:rPr>
      </w:pPr>
      <w:r w:rsidRPr="00334A23">
        <w:rPr>
          <w:rFonts w:asciiTheme="majorHAnsi" w:hAnsiTheme="majorHAnsi" w:cs="Calibri"/>
          <w:sz w:val="20"/>
          <w:szCs w:val="20"/>
        </w:rPr>
        <w:t xml:space="preserve">Para interiorizar esta mensagem na contemplação podemos utilizar a frase proclamada pelos leprosos a Jesus: </w:t>
      </w:r>
      <w:r w:rsidRPr="00334A23">
        <w:rPr>
          <w:rFonts w:asciiTheme="majorHAnsi" w:hAnsiTheme="majorHAnsi" w:cs="Calibri"/>
          <w:b/>
          <w:bCs/>
          <w:i/>
          <w:iCs/>
          <w:sz w:val="20"/>
          <w:szCs w:val="20"/>
        </w:rPr>
        <w:t>Jesus, Mestre, tem compaixão de nós e cura-nos</w:t>
      </w:r>
    </w:p>
    <w:p w14:paraId="569777CC" w14:textId="77777777" w:rsidR="00455478" w:rsidRPr="00334A23" w:rsidRDefault="00455478" w:rsidP="00455478">
      <w:pPr>
        <w:spacing w:after="0" w:line="360" w:lineRule="auto"/>
        <w:jc w:val="both"/>
        <w:rPr>
          <w:rFonts w:asciiTheme="majorHAnsi" w:hAnsiTheme="majorHAnsi" w:cs="Calibri"/>
          <w:sz w:val="20"/>
          <w:szCs w:val="20"/>
        </w:rPr>
      </w:pPr>
      <w:r w:rsidRPr="00334A23">
        <w:rPr>
          <w:rFonts w:asciiTheme="majorHAnsi" w:hAnsiTheme="majorHAnsi" w:cs="Calibri"/>
          <w:sz w:val="20"/>
          <w:szCs w:val="20"/>
        </w:rPr>
        <w:t>Recitemos com atenção e dando sentido a cada palavra, a cada expressão: Jesus...</w:t>
      </w:r>
    </w:p>
    <w:p w14:paraId="0BDBAD2C" w14:textId="77777777" w:rsidR="00455478" w:rsidRPr="00334A23" w:rsidRDefault="00455478" w:rsidP="00455478">
      <w:pPr>
        <w:spacing w:after="0" w:line="360" w:lineRule="auto"/>
        <w:rPr>
          <w:rFonts w:asciiTheme="majorHAnsi" w:hAnsiTheme="majorHAnsi" w:cs="Calibri"/>
          <w:sz w:val="20"/>
          <w:szCs w:val="20"/>
        </w:rPr>
      </w:pPr>
    </w:p>
    <w:p w14:paraId="058F1F38" w14:textId="6D77AA0A" w:rsidR="00455478" w:rsidRPr="00334A23" w:rsidRDefault="00455478" w:rsidP="00334A23">
      <w:pPr>
        <w:numPr>
          <w:ilvl w:val="0"/>
          <w:numId w:val="2"/>
        </w:numPr>
        <w:spacing w:after="0" w:line="360" w:lineRule="auto"/>
        <w:jc w:val="center"/>
        <w:rPr>
          <w:rFonts w:asciiTheme="majorHAnsi" w:hAnsiTheme="majorHAnsi" w:cs="Calibri"/>
          <w:b/>
          <w:bCs/>
          <w:i/>
          <w:iCs/>
          <w:sz w:val="20"/>
          <w:szCs w:val="20"/>
        </w:rPr>
      </w:pPr>
      <w:r w:rsidRPr="00334A23">
        <w:rPr>
          <w:rFonts w:asciiTheme="majorHAnsi" w:hAnsiTheme="majorHAnsi" w:cs="Calibri"/>
          <w:b/>
          <w:bCs/>
          <w:sz w:val="20"/>
          <w:szCs w:val="20"/>
        </w:rPr>
        <w:t xml:space="preserve">AÇÃO: </w:t>
      </w:r>
      <w:r w:rsidRPr="00334A23">
        <w:rPr>
          <w:rFonts w:asciiTheme="majorHAnsi" w:hAnsiTheme="majorHAnsi" w:cs="Calibri"/>
          <w:b/>
          <w:bCs/>
          <w:i/>
          <w:iCs/>
          <w:sz w:val="20"/>
          <w:szCs w:val="20"/>
        </w:rPr>
        <w:t>Com que me comprometo?</w:t>
      </w:r>
    </w:p>
    <w:p w14:paraId="5EAD5D97" w14:textId="77777777" w:rsidR="00455478" w:rsidRPr="00334A23" w:rsidRDefault="00455478" w:rsidP="00455478">
      <w:pPr>
        <w:spacing w:after="0" w:line="360" w:lineRule="auto"/>
        <w:rPr>
          <w:rFonts w:asciiTheme="majorHAnsi" w:hAnsiTheme="majorHAnsi" w:cs="Calibri"/>
          <w:b/>
          <w:bCs/>
          <w:i/>
          <w:iCs/>
          <w:sz w:val="20"/>
          <w:szCs w:val="20"/>
        </w:rPr>
      </w:pPr>
    </w:p>
    <w:p w14:paraId="3BEC572D" w14:textId="77777777" w:rsidR="00455478" w:rsidRPr="00334A23" w:rsidRDefault="00455478" w:rsidP="00455478">
      <w:pPr>
        <w:spacing w:after="0" w:line="360" w:lineRule="auto"/>
        <w:jc w:val="both"/>
        <w:rPr>
          <w:rFonts w:asciiTheme="majorHAnsi" w:hAnsiTheme="majorHAnsi" w:cs="Calibri"/>
          <w:sz w:val="20"/>
          <w:szCs w:val="20"/>
        </w:rPr>
      </w:pPr>
      <w:r w:rsidRPr="00334A23">
        <w:rPr>
          <w:rFonts w:asciiTheme="majorHAnsi" w:hAnsiTheme="majorHAnsi" w:cs="Calibri"/>
          <w:sz w:val="20"/>
          <w:szCs w:val="20"/>
        </w:rPr>
        <w:t>- No meu coração, aprender a dar graças a Deus, por tudo o que me concede.</w:t>
      </w:r>
    </w:p>
    <w:p w14:paraId="74D933B5" w14:textId="77777777" w:rsidR="00455478" w:rsidRPr="00334A23" w:rsidRDefault="00455478" w:rsidP="00455478">
      <w:pPr>
        <w:spacing w:after="0" w:line="360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4BA1A934" w14:textId="77777777" w:rsidR="00455478" w:rsidRPr="00334A23" w:rsidRDefault="00455478" w:rsidP="00455478">
      <w:pPr>
        <w:spacing w:after="0" w:line="360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334A23">
        <w:rPr>
          <w:rFonts w:asciiTheme="majorHAnsi" w:hAnsiTheme="majorHAnsi" w:cs="Calibri"/>
          <w:sz w:val="20"/>
          <w:szCs w:val="20"/>
        </w:rPr>
        <w:t>- Aprender a ser grato e gratuito nas minhas atitudes;</w:t>
      </w:r>
    </w:p>
    <w:p w14:paraId="13E512E0" w14:textId="77777777" w:rsidR="00455478" w:rsidRPr="00334A23" w:rsidRDefault="00455478" w:rsidP="00455478">
      <w:pPr>
        <w:spacing w:after="0" w:line="360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5611CCD4" w14:textId="77777777" w:rsidR="00455478" w:rsidRPr="00334A23" w:rsidRDefault="00455478" w:rsidP="00455478">
      <w:pPr>
        <w:spacing w:after="0" w:line="360" w:lineRule="auto"/>
        <w:jc w:val="both"/>
        <w:rPr>
          <w:rFonts w:asciiTheme="majorHAnsi" w:hAnsiTheme="majorHAnsi" w:cs="Calibri"/>
          <w:sz w:val="20"/>
          <w:szCs w:val="20"/>
        </w:rPr>
      </w:pPr>
      <w:r w:rsidRPr="00334A23">
        <w:rPr>
          <w:rFonts w:asciiTheme="majorHAnsi" w:hAnsiTheme="majorHAnsi" w:cs="Calibri"/>
          <w:sz w:val="20"/>
          <w:szCs w:val="20"/>
        </w:rPr>
        <w:t xml:space="preserve">- Valorizar a Eucaristia, como «oração de ação de graças». Através da celebração, torno visível a minha gratidão, dando testemunho da generosidade do nosso Deus. Agradecendo, reconheço as coisas como dádivas de Deus. </w:t>
      </w:r>
    </w:p>
    <w:p w14:paraId="737B4627" w14:textId="77777777" w:rsidR="003A6FE9" w:rsidRDefault="003A6FE9">
      <w:pPr>
        <w:rPr>
          <w:rFonts w:asciiTheme="majorHAnsi" w:hAnsiTheme="majorHAnsi" w:cs="Calibri"/>
          <w:sz w:val="20"/>
          <w:szCs w:val="20"/>
        </w:rPr>
      </w:pPr>
    </w:p>
    <w:p w14:paraId="11ADDF27" w14:textId="77777777" w:rsidR="00334A23" w:rsidRDefault="00334A23">
      <w:pPr>
        <w:rPr>
          <w:rFonts w:asciiTheme="majorHAnsi" w:hAnsiTheme="majorHAnsi" w:cs="Calibri"/>
          <w:sz w:val="20"/>
          <w:szCs w:val="20"/>
        </w:rPr>
      </w:pPr>
    </w:p>
    <w:p w14:paraId="52A8163B" w14:textId="77777777" w:rsidR="00334A23" w:rsidRDefault="00334A23">
      <w:pPr>
        <w:rPr>
          <w:rFonts w:asciiTheme="majorHAnsi" w:hAnsiTheme="majorHAnsi" w:cs="Calibri"/>
          <w:sz w:val="20"/>
          <w:szCs w:val="20"/>
        </w:rPr>
      </w:pPr>
    </w:p>
    <w:p w14:paraId="15897EAB" w14:textId="77777777" w:rsidR="00334A23" w:rsidRDefault="00334A23">
      <w:pPr>
        <w:rPr>
          <w:rFonts w:asciiTheme="majorHAnsi" w:hAnsiTheme="majorHAnsi" w:cs="Calibri"/>
          <w:sz w:val="20"/>
          <w:szCs w:val="20"/>
        </w:rPr>
      </w:pPr>
    </w:p>
    <w:p w14:paraId="188C2F87" w14:textId="77777777" w:rsidR="00334A23" w:rsidRDefault="00334A23">
      <w:pPr>
        <w:rPr>
          <w:rFonts w:asciiTheme="majorHAnsi" w:hAnsiTheme="majorHAnsi" w:cs="Calibri"/>
          <w:sz w:val="20"/>
          <w:szCs w:val="20"/>
        </w:rPr>
      </w:pPr>
    </w:p>
    <w:p w14:paraId="31F23D2D" w14:textId="77777777" w:rsidR="00334A23" w:rsidRDefault="00334A23">
      <w:pPr>
        <w:rPr>
          <w:rFonts w:asciiTheme="majorHAnsi" w:hAnsiTheme="majorHAnsi" w:cs="Calibri"/>
          <w:sz w:val="20"/>
          <w:szCs w:val="20"/>
        </w:rPr>
      </w:pPr>
    </w:p>
    <w:p w14:paraId="68793D14" w14:textId="77777777" w:rsidR="00334A23" w:rsidRDefault="00334A23">
      <w:pPr>
        <w:rPr>
          <w:rFonts w:asciiTheme="majorHAnsi" w:hAnsiTheme="majorHAnsi" w:cs="Calibri"/>
          <w:sz w:val="20"/>
          <w:szCs w:val="20"/>
        </w:rPr>
      </w:pPr>
    </w:p>
    <w:p w14:paraId="568D541E" w14:textId="77777777" w:rsidR="00334A23" w:rsidRDefault="00334A23">
      <w:pPr>
        <w:rPr>
          <w:rFonts w:asciiTheme="majorHAnsi" w:hAnsiTheme="majorHAnsi" w:cs="Calibri"/>
          <w:sz w:val="20"/>
          <w:szCs w:val="20"/>
        </w:rPr>
      </w:pPr>
    </w:p>
    <w:p w14:paraId="7CA08365" w14:textId="77777777" w:rsidR="00334A23" w:rsidRDefault="00334A23">
      <w:pPr>
        <w:rPr>
          <w:rFonts w:asciiTheme="majorHAnsi" w:hAnsiTheme="majorHAnsi" w:cs="Calibri"/>
          <w:sz w:val="20"/>
          <w:szCs w:val="20"/>
        </w:rPr>
      </w:pPr>
    </w:p>
    <w:p w14:paraId="3A9B87A5" w14:textId="77777777" w:rsidR="00334A23" w:rsidRDefault="00334A23">
      <w:pPr>
        <w:rPr>
          <w:rFonts w:asciiTheme="majorHAnsi" w:hAnsiTheme="majorHAnsi" w:cs="Calibri"/>
          <w:sz w:val="20"/>
          <w:szCs w:val="20"/>
        </w:rPr>
      </w:pPr>
    </w:p>
    <w:p w14:paraId="1951A884" w14:textId="77777777" w:rsidR="00334A23" w:rsidRDefault="00334A23">
      <w:pPr>
        <w:rPr>
          <w:rFonts w:asciiTheme="majorHAnsi" w:hAnsiTheme="majorHAnsi" w:cs="Calibri"/>
          <w:sz w:val="20"/>
          <w:szCs w:val="20"/>
        </w:rPr>
      </w:pPr>
    </w:p>
    <w:p w14:paraId="4AC3DF76" w14:textId="77777777" w:rsidR="00334A23" w:rsidRDefault="00334A23">
      <w:pPr>
        <w:rPr>
          <w:rFonts w:asciiTheme="majorHAnsi" w:hAnsiTheme="majorHAnsi" w:cs="Calibri"/>
          <w:sz w:val="20"/>
          <w:szCs w:val="20"/>
        </w:rPr>
      </w:pPr>
    </w:p>
    <w:p w14:paraId="2C1C049A" w14:textId="77777777" w:rsidR="00334A23" w:rsidRDefault="00334A23">
      <w:pPr>
        <w:rPr>
          <w:rFonts w:asciiTheme="majorHAnsi" w:hAnsiTheme="majorHAnsi" w:cs="Calibri"/>
          <w:sz w:val="20"/>
          <w:szCs w:val="20"/>
        </w:rPr>
      </w:pPr>
    </w:p>
    <w:p w14:paraId="17E37E82" w14:textId="77777777" w:rsidR="00334A23" w:rsidRDefault="00334A23">
      <w:pPr>
        <w:rPr>
          <w:rFonts w:asciiTheme="majorHAnsi" w:hAnsiTheme="majorHAnsi" w:cs="Calibri"/>
          <w:sz w:val="20"/>
          <w:szCs w:val="20"/>
        </w:rPr>
      </w:pPr>
    </w:p>
    <w:p w14:paraId="740B722A" w14:textId="77777777" w:rsidR="00334A23" w:rsidRDefault="00334A23">
      <w:pPr>
        <w:rPr>
          <w:rFonts w:asciiTheme="majorHAnsi" w:hAnsiTheme="majorHAnsi" w:cs="Calibri"/>
          <w:sz w:val="20"/>
          <w:szCs w:val="20"/>
        </w:rPr>
      </w:pPr>
    </w:p>
    <w:p w14:paraId="69EB1E52" w14:textId="77777777" w:rsidR="00334A23" w:rsidRDefault="00334A23">
      <w:pPr>
        <w:rPr>
          <w:rFonts w:asciiTheme="majorHAnsi" w:hAnsiTheme="majorHAnsi" w:cs="Calibri"/>
          <w:sz w:val="20"/>
          <w:szCs w:val="20"/>
        </w:rPr>
      </w:pPr>
    </w:p>
    <w:p w14:paraId="5515B3A7" w14:textId="77777777" w:rsidR="00334A23" w:rsidRDefault="00334A23">
      <w:pPr>
        <w:rPr>
          <w:rFonts w:asciiTheme="majorHAnsi" w:hAnsiTheme="majorHAnsi" w:cs="Calibri"/>
          <w:sz w:val="20"/>
          <w:szCs w:val="20"/>
        </w:rPr>
      </w:pPr>
    </w:p>
    <w:p w14:paraId="76D4BD96" w14:textId="77777777" w:rsidR="00334A23" w:rsidRDefault="00334A23">
      <w:pPr>
        <w:rPr>
          <w:rFonts w:asciiTheme="majorHAnsi" w:hAnsiTheme="majorHAnsi" w:cs="Calibri"/>
          <w:sz w:val="20"/>
          <w:szCs w:val="20"/>
        </w:rPr>
      </w:pPr>
    </w:p>
    <w:p w14:paraId="1914884C" w14:textId="77777777" w:rsidR="00334A23" w:rsidRDefault="00334A23">
      <w:pPr>
        <w:rPr>
          <w:rFonts w:asciiTheme="majorHAnsi" w:hAnsiTheme="majorHAnsi" w:cs="Calibri"/>
          <w:sz w:val="20"/>
          <w:szCs w:val="20"/>
        </w:rPr>
      </w:pPr>
    </w:p>
    <w:p w14:paraId="56E9AA5D" w14:textId="77777777" w:rsidR="00334A23" w:rsidRDefault="00334A23">
      <w:pPr>
        <w:rPr>
          <w:rFonts w:asciiTheme="majorHAnsi" w:hAnsiTheme="majorHAnsi" w:cs="Calibri"/>
          <w:sz w:val="20"/>
          <w:szCs w:val="20"/>
        </w:rPr>
      </w:pPr>
    </w:p>
    <w:p w14:paraId="03F067D4" w14:textId="77777777" w:rsidR="00334A23" w:rsidRDefault="00334A23">
      <w:pPr>
        <w:rPr>
          <w:rFonts w:asciiTheme="majorHAnsi" w:hAnsiTheme="majorHAnsi" w:cs="Calibri"/>
          <w:sz w:val="20"/>
          <w:szCs w:val="20"/>
        </w:rPr>
      </w:pPr>
    </w:p>
    <w:p w14:paraId="7E1D2A63" w14:textId="77777777" w:rsidR="00334A23" w:rsidRDefault="00334A23">
      <w:pPr>
        <w:rPr>
          <w:rFonts w:asciiTheme="majorHAnsi" w:hAnsiTheme="majorHAnsi" w:cs="Calibri"/>
          <w:sz w:val="20"/>
          <w:szCs w:val="20"/>
        </w:rPr>
      </w:pPr>
    </w:p>
    <w:p w14:paraId="761BBB20" w14:textId="77777777" w:rsidR="00334A23" w:rsidRDefault="00334A23">
      <w:pPr>
        <w:rPr>
          <w:rFonts w:asciiTheme="majorHAnsi" w:hAnsiTheme="majorHAnsi" w:cs="Calibri"/>
          <w:sz w:val="20"/>
          <w:szCs w:val="20"/>
        </w:rPr>
      </w:pPr>
    </w:p>
    <w:p w14:paraId="4CB45EB1" w14:textId="77777777" w:rsidR="00334A23" w:rsidRDefault="00334A23"/>
    <w:sectPr w:rsidR="00334A23" w:rsidSect="00455478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EA5"/>
    <w:multiLevelType w:val="hybridMultilevel"/>
    <w:tmpl w:val="AF7EFD9A"/>
    <w:lvl w:ilvl="0" w:tplc="FFFFFFFF">
      <w:start w:val="1"/>
      <w:numFmt w:val="decimal"/>
      <w:lvlText w:val="%1."/>
      <w:lvlJc w:val="left"/>
      <w:rPr>
        <w:rFonts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A5E94"/>
    <w:multiLevelType w:val="hybridMultilevel"/>
    <w:tmpl w:val="23AA8B1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F30DE"/>
    <w:multiLevelType w:val="hybridMultilevel"/>
    <w:tmpl w:val="92F8DF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6752364">
    <w:abstractNumId w:val="2"/>
  </w:num>
  <w:num w:numId="2" w16cid:durableId="507987150">
    <w:abstractNumId w:val="0"/>
  </w:num>
  <w:num w:numId="3" w16cid:durableId="1630626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78"/>
    <w:rsid w:val="00334A23"/>
    <w:rsid w:val="00357655"/>
    <w:rsid w:val="003A6FE9"/>
    <w:rsid w:val="00455478"/>
    <w:rsid w:val="00C5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33CD"/>
  <w15:chartTrackingRefBased/>
  <w15:docId w15:val="{B5264142-F8BC-4F73-AC9D-DB7DBA93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478"/>
    <w:pPr>
      <w:spacing w:after="200" w:line="276" w:lineRule="auto"/>
    </w:pPr>
    <w:rPr>
      <w:rFonts w:ascii="Calibri" w:eastAsia="PMingLiU" w:hAnsi="Calibri" w:cs="Times New Roman"/>
      <w:kern w:val="0"/>
      <w:sz w:val="22"/>
      <w:szCs w:val="22"/>
      <w:lang w:eastAsia="zh-TW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455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55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554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55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55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55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55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55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55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55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55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55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554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55478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554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55478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554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554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55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55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55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55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55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554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55478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5547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55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55478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55478"/>
    <w:rPr>
      <w:b/>
      <w:bCs/>
      <w:smallCaps/>
      <w:color w:val="0F4761" w:themeColor="accent1" w:themeShade="BF"/>
      <w:spacing w:val="5"/>
    </w:rPr>
  </w:style>
  <w:style w:type="character" w:customStyle="1" w:styleId="red">
    <w:name w:val="red"/>
    <w:basedOn w:val="Tipodeletrapredefinidodopargrafo"/>
    <w:rsid w:val="00455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1363</Words>
  <Characters>7011</Characters>
  <Application>Microsoft Office Word</Application>
  <DocSecurity>0</DocSecurity>
  <Lines>155</Lines>
  <Paragraphs>78</Paragraphs>
  <ScaleCrop>false</ScaleCrop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2025-10-08T10:50:00Z</dcterms:created>
  <dcterms:modified xsi:type="dcterms:W3CDTF">2025-10-08T10:52:00Z</dcterms:modified>
</cp:coreProperties>
</file>