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15F6" w14:textId="77777777" w:rsidR="00557B8D" w:rsidRDefault="00000000">
      <w:pPr>
        <w:spacing w:after="0" w:line="360" w:lineRule="auto"/>
        <w:jc w:val="center"/>
        <w:rPr>
          <w:rFonts w:ascii="Candara" w:hAnsi="Candara"/>
          <w:b/>
          <w:color w:val="000000" w:themeColor="text1"/>
          <w:sz w:val="24"/>
          <w:szCs w:val="24"/>
        </w:rPr>
      </w:pPr>
      <w:r>
        <w:rPr>
          <w:rFonts w:ascii="Candara" w:hAnsi="Candara"/>
          <w:b/>
          <w:color w:val="000000" w:themeColor="text1"/>
          <w:sz w:val="24"/>
          <w:szCs w:val="24"/>
        </w:rPr>
        <w:t>SOLENIDADE DA ASCENSÃO DO SENHOR – ANO A</w:t>
      </w:r>
    </w:p>
    <w:p w14:paraId="4D2715F7" w14:textId="77777777" w:rsidR="00557B8D" w:rsidRDefault="00557B8D">
      <w:pPr>
        <w:pStyle w:val="PargrafodaLista"/>
        <w:spacing w:after="0" w:line="360" w:lineRule="auto"/>
        <w:rPr>
          <w:rFonts w:ascii="Candara" w:hAnsi="Candara"/>
          <w:bCs/>
          <w:color w:val="000000" w:themeColor="text1"/>
          <w:sz w:val="24"/>
          <w:szCs w:val="24"/>
        </w:rPr>
      </w:pPr>
    </w:p>
    <w:p w14:paraId="4D2715F8" w14:textId="77777777" w:rsidR="00557B8D" w:rsidRDefault="00000000">
      <w:pPr>
        <w:spacing w:after="0" w:line="360" w:lineRule="auto"/>
        <w:jc w:val="center"/>
        <w:rPr>
          <w:rFonts w:ascii="Candara" w:hAnsi="Candara"/>
          <w:bCs/>
          <w:color w:val="000000" w:themeColor="text1"/>
          <w:sz w:val="24"/>
          <w:szCs w:val="24"/>
        </w:rPr>
      </w:pPr>
      <w:r>
        <w:rPr>
          <w:rFonts w:ascii="Candara" w:hAnsi="Candara"/>
          <w:bCs/>
          <w:noProof/>
          <w:color w:val="000000" w:themeColor="text1"/>
          <w:sz w:val="24"/>
          <w:szCs w:val="24"/>
        </w:rPr>
        <w:drawing>
          <wp:anchor distT="0" distB="9525" distL="114300" distR="114300" simplePos="0" relativeHeight="2" behindDoc="0" locked="0" layoutInCell="1" allowOverlap="1" wp14:anchorId="4D2716CB" wp14:editId="4D2716CC">
            <wp:simplePos x="0" y="0"/>
            <wp:positionH relativeFrom="column">
              <wp:posOffset>638175</wp:posOffset>
            </wp:positionH>
            <wp:positionV relativeFrom="paragraph">
              <wp:posOffset>34290</wp:posOffset>
            </wp:positionV>
            <wp:extent cx="3359785" cy="4752975"/>
            <wp:effectExtent l="0" t="0" r="0" b="0"/>
            <wp:wrapTight wrapText="bothSides">
              <wp:wrapPolygon edited="0">
                <wp:start x="-59" y="0"/>
                <wp:lineTo x="-59" y="21501"/>
                <wp:lineTo x="21425" y="21501"/>
                <wp:lineTo x="21425" y="0"/>
                <wp:lineTo x="-59" y="0"/>
              </wp:wrapPolygon>
            </wp:wrapTight>
            <wp:docPr id="1" name="Imagem 1"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 clipart&#10;&#10;Descrição gerada automaticamente"/>
                    <pic:cNvPicPr>
                      <a:picLocks noChangeAspect="1" noChangeArrowheads="1"/>
                    </pic:cNvPicPr>
                  </pic:nvPicPr>
                  <pic:blipFill>
                    <a:blip r:embed="rId6"/>
                    <a:srcRect b="23617"/>
                    <a:stretch>
                      <a:fillRect/>
                    </a:stretch>
                  </pic:blipFill>
                  <pic:spPr bwMode="auto">
                    <a:xfrm>
                      <a:off x="0" y="0"/>
                      <a:ext cx="3359785" cy="4752975"/>
                    </a:xfrm>
                    <a:prstGeom prst="rect">
                      <a:avLst/>
                    </a:prstGeom>
                  </pic:spPr>
                </pic:pic>
              </a:graphicData>
            </a:graphic>
          </wp:anchor>
        </w:drawing>
      </w:r>
    </w:p>
    <w:p w14:paraId="4D2715F9" w14:textId="77777777" w:rsidR="00557B8D" w:rsidRDefault="00557B8D">
      <w:pPr>
        <w:spacing w:after="0" w:line="360" w:lineRule="auto"/>
        <w:jc w:val="center"/>
        <w:rPr>
          <w:rFonts w:ascii="Candara" w:hAnsi="Candara"/>
          <w:bCs/>
          <w:color w:val="000000" w:themeColor="text1"/>
          <w:sz w:val="24"/>
          <w:szCs w:val="24"/>
        </w:rPr>
      </w:pPr>
    </w:p>
    <w:p w14:paraId="4D2715FA" w14:textId="77777777" w:rsidR="00557B8D" w:rsidRDefault="00557B8D">
      <w:pPr>
        <w:spacing w:after="0" w:line="360" w:lineRule="auto"/>
        <w:jc w:val="center"/>
        <w:rPr>
          <w:rFonts w:ascii="Candara" w:hAnsi="Candara"/>
          <w:bCs/>
          <w:color w:val="000000" w:themeColor="text1"/>
          <w:sz w:val="24"/>
          <w:szCs w:val="24"/>
        </w:rPr>
      </w:pPr>
    </w:p>
    <w:p w14:paraId="4D2715FB" w14:textId="77777777" w:rsidR="00557B8D" w:rsidRDefault="00557B8D">
      <w:pPr>
        <w:spacing w:after="0" w:line="360" w:lineRule="auto"/>
        <w:jc w:val="center"/>
        <w:rPr>
          <w:rFonts w:ascii="Candara" w:hAnsi="Candara"/>
          <w:bCs/>
          <w:color w:val="000000" w:themeColor="text1"/>
          <w:sz w:val="24"/>
          <w:szCs w:val="24"/>
        </w:rPr>
      </w:pPr>
    </w:p>
    <w:p w14:paraId="4D2715FC" w14:textId="77777777" w:rsidR="00557B8D" w:rsidRDefault="00557B8D">
      <w:pPr>
        <w:spacing w:after="0" w:line="360" w:lineRule="auto"/>
        <w:jc w:val="center"/>
        <w:rPr>
          <w:rFonts w:ascii="Candara" w:hAnsi="Candara"/>
          <w:bCs/>
          <w:color w:val="000000" w:themeColor="text1"/>
          <w:sz w:val="24"/>
          <w:szCs w:val="24"/>
        </w:rPr>
      </w:pPr>
    </w:p>
    <w:p w14:paraId="4D2715FD" w14:textId="77777777" w:rsidR="00557B8D" w:rsidRDefault="00557B8D">
      <w:pPr>
        <w:spacing w:after="0" w:line="360" w:lineRule="auto"/>
        <w:jc w:val="center"/>
        <w:rPr>
          <w:rFonts w:ascii="Candara" w:hAnsi="Candara"/>
          <w:bCs/>
          <w:color w:val="000000" w:themeColor="text1"/>
          <w:sz w:val="24"/>
          <w:szCs w:val="24"/>
        </w:rPr>
      </w:pPr>
    </w:p>
    <w:p w14:paraId="4D2715FE" w14:textId="77777777" w:rsidR="00557B8D" w:rsidRDefault="00557B8D">
      <w:pPr>
        <w:spacing w:after="0" w:line="360" w:lineRule="auto"/>
        <w:jc w:val="center"/>
        <w:rPr>
          <w:rFonts w:ascii="Candara" w:hAnsi="Candara"/>
          <w:bCs/>
          <w:color w:val="000000" w:themeColor="text1"/>
          <w:sz w:val="24"/>
          <w:szCs w:val="24"/>
        </w:rPr>
      </w:pPr>
    </w:p>
    <w:p w14:paraId="4D2715FF" w14:textId="77777777" w:rsidR="00557B8D" w:rsidRDefault="00557B8D">
      <w:pPr>
        <w:spacing w:after="0" w:line="360" w:lineRule="auto"/>
        <w:jc w:val="center"/>
        <w:rPr>
          <w:rFonts w:ascii="Candara" w:hAnsi="Candara"/>
          <w:bCs/>
          <w:color w:val="000000" w:themeColor="text1"/>
          <w:sz w:val="24"/>
          <w:szCs w:val="24"/>
        </w:rPr>
      </w:pPr>
    </w:p>
    <w:p w14:paraId="4D271600" w14:textId="77777777" w:rsidR="00557B8D" w:rsidRDefault="00557B8D">
      <w:pPr>
        <w:spacing w:after="0" w:line="360" w:lineRule="auto"/>
        <w:jc w:val="center"/>
        <w:rPr>
          <w:rFonts w:ascii="Candara" w:hAnsi="Candara"/>
          <w:bCs/>
          <w:color w:val="000000" w:themeColor="text1"/>
          <w:sz w:val="24"/>
          <w:szCs w:val="24"/>
        </w:rPr>
      </w:pPr>
    </w:p>
    <w:p w14:paraId="4D271601" w14:textId="77777777" w:rsidR="00557B8D" w:rsidRDefault="00557B8D">
      <w:pPr>
        <w:spacing w:after="0" w:line="360" w:lineRule="auto"/>
        <w:jc w:val="center"/>
        <w:rPr>
          <w:rFonts w:ascii="Candara" w:hAnsi="Candara"/>
          <w:bCs/>
          <w:color w:val="000000" w:themeColor="text1"/>
          <w:sz w:val="24"/>
          <w:szCs w:val="24"/>
        </w:rPr>
      </w:pPr>
    </w:p>
    <w:p w14:paraId="4D271602" w14:textId="77777777" w:rsidR="00557B8D" w:rsidRDefault="00557B8D">
      <w:pPr>
        <w:spacing w:after="0" w:line="360" w:lineRule="auto"/>
        <w:jc w:val="center"/>
        <w:rPr>
          <w:rFonts w:ascii="Candara" w:hAnsi="Candara"/>
          <w:bCs/>
          <w:color w:val="000000" w:themeColor="text1"/>
          <w:sz w:val="24"/>
          <w:szCs w:val="24"/>
        </w:rPr>
      </w:pPr>
    </w:p>
    <w:p w14:paraId="4D271603" w14:textId="77777777" w:rsidR="00557B8D" w:rsidRDefault="00557B8D">
      <w:pPr>
        <w:spacing w:after="0" w:line="360" w:lineRule="auto"/>
        <w:jc w:val="center"/>
        <w:rPr>
          <w:rFonts w:ascii="Candara" w:hAnsi="Candara"/>
          <w:bCs/>
          <w:color w:val="000000" w:themeColor="text1"/>
          <w:sz w:val="24"/>
          <w:szCs w:val="24"/>
        </w:rPr>
      </w:pPr>
    </w:p>
    <w:p w14:paraId="4D271604" w14:textId="77777777" w:rsidR="00557B8D" w:rsidRDefault="00557B8D">
      <w:pPr>
        <w:spacing w:after="0" w:line="360" w:lineRule="auto"/>
        <w:jc w:val="center"/>
        <w:rPr>
          <w:rFonts w:ascii="Candara" w:hAnsi="Candara"/>
          <w:bCs/>
          <w:color w:val="000000" w:themeColor="text1"/>
          <w:sz w:val="24"/>
          <w:szCs w:val="24"/>
        </w:rPr>
      </w:pPr>
    </w:p>
    <w:p w14:paraId="4D271605" w14:textId="77777777" w:rsidR="00557B8D" w:rsidRDefault="00557B8D">
      <w:pPr>
        <w:spacing w:after="0" w:line="360" w:lineRule="auto"/>
        <w:jc w:val="center"/>
        <w:rPr>
          <w:rFonts w:ascii="Candara" w:hAnsi="Candara"/>
          <w:bCs/>
          <w:color w:val="000000" w:themeColor="text1"/>
          <w:sz w:val="24"/>
          <w:szCs w:val="24"/>
        </w:rPr>
      </w:pPr>
    </w:p>
    <w:p w14:paraId="4D271606" w14:textId="77777777" w:rsidR="00557B8D" w:rsidRDefault="00557B8D">
      <w:pPr>
        <w:spacing w:after="0" w:line="360" w:lineRule="auto"/>
        <w:jc w:val="center"/>
        <w:rPr>
          <w:rFonts w:ascii="Candara" w:hAnsi="Candara"/>
          <w:bCs/>
          <w:color w:val="000000" w:themeColor="text1"/>
          <w:sz w:val="24"/>
          <w:szCs w:val="24"/>
        </w:rPr>
      </w:pPr>
    </w:p>
    <w:p w14:paraId="4D271607" w14:textId="77777777" w:rsidR="00557B8D" w:rsidRDefault="00557B8D">
      <w:pPr>
        <w:spacing w:after="0" w:line="360" w:lineRule="auto"/>
        <w:jc w:val="center"/>
        <w:rPr>
          <w:rFonts w:ascii="Candara" w:hAnsi="Candara"/>
          <w:b/>
          <w:color w:val="000000" w:themeColor="text1"/>
          <w:sz w:val="24"/>
          <w:szCs w:val="24"/>
        </w:rPr>
      </w:pPr>
    </w:p>
    <w:p w14:paraId="4D271608" w14:textId="77777777" w:rsidR="00557B8D" w:rsidRDefault="00557B8D">
      <w:pPr>
        <w:spacing w:after="0" w:line="360" w:lineRule="auto"/>
        <w:jc w:val="center"/>
        <w:rPr>
          <w:rFonts w:ascii="Candara" w:hAnsi="Candara"/>
          <w:b/>
          <w:color w:val="000000" w:themeColor="text1"/>
          <w:sz w:val="24"/>
          <w:szCs w:val="24"/>
        </w:rPr>
      </w:pPr>
    </w:p>
    <w:p w14:paraId="4D271609" w14:textId="77777777" w:rsidR="00557B8D" w:rsidRDefault="00557B8D">
      <w:pPr>
        <w:spacing w:after="0" w:line="360" w:lineRule="auto"/>
        <w:jc w:val="center"/>
        <w:rPr>
          <w:rFonts w:ascii="Candara" w:hAnsi="Candara"/>
          <w:b/>
          <w:color w:val="000000" w:themeColor="text1"/>
          <w:sz w:val="24"/>
          <w:szCs w:val="24"/>
        </w:rPr>
      </w:pPr>
    </w:p>
    <w:p w14:paraId="4D27160A" w14:textId="77777777" w:rsidR="00557B8D" w:rsidRDefault="00557B8D">
      <w:pPr>
        <w:spacing w:after="0" w:line="360" w:lineRule="auto"/>
        <w:jc w:val="center"/>
        <w:rPr>
          <w:rFonts w:ascii="Candara" w:hAnsi="Candara"/>
          <w:b/>
          <w:color w:val="000000" w:themeColor="text1"/>
          <w:sz w:val="24"/>
          <w:szCs w:val="24"/>
        </w:rPr>
      </w:pPr>
    </w:p>
    <w:p w14:paraId="4D27160B" w14:textId="77777777" w:rsidR="00557B8D" w:rsidRDefault="00000000">
      <w:pPr>
        <w:spacing w:after="0" w:line="360" w:lineRule="auto"/>
        <w:jc w:val="center"/>
        <w:rPr>
          <w:rFonts w:ascii="Candara" w:hAnsi="Candara"/>
          <w:b/>
          <w:color w:val="000000" w:themeColor="text1"/>
          <w:sz w:val="24"/>
          <w:szCs w:val="24"/>
        </w:rPr>
      </w:pPr>
      <w:r>
        <w:rPr>
          <w:rFonts w:ascii="Candara" w:hAnsi="Candara"/>
          <w:b/>
          <w:color w:val="000000" w:themeColor="text1"/>
          <w:sz w:val="24"/>
          <w:szCs w:val="24"/>
        </w:rPr>
        <w:t xml:space="preserve">FESTA DA ESPERANÇA </w:t>
      </w:r>
    </w:p>
    <w:p w14:paraId="4D27160C" w14:textId="77777777" w:rsidR="00557B8D" w:rsidRDefault="00000000">
      <w:pPr>
        <w:spacing w:after="0" w:line="360" w:lineRule="auto"/>
        <w:jc w:val="center"/>
        <w:rPr>
          <w:rFonts w:ascii="Candara" w:hAnsi="Candara"/>
          <w:b/>
          <w:color w:val="000000" w:themeColor="text1"/>
          <w:sz w:val="24"/>
          <w:szCs w:val="24"/>
        </w:rPr>
      </w:pPr>
      <w:r>
        <w:rPr>
          <w:rFonts w:ascii="Candara" w:hAnsi="Candara"/>
          <w:b/>
          <w:color w:val="000000" w:themeColor="text1"/>
          <w:sz w:val="24"/>
          <w:szCs w:val="24"/>
        </w:rPr>
        <w:t>5.º ANO DE CATEQUESE</w:t>
      </w:r>
    </w:p>
    <w:p w14:paraId="4D27160D" w14:textId="77777777" w:rsidR="00557B8D" w:rsidRDefault="00000000">
      <w:pPr>
        <w:spacing w:after="0" w:line="360" w:lineRule="auto"/>
        <w:jc w:val="center"/>
        <w:rPr>
          <w:rFonts w:ascii="Candara" w:hAnsi="Candara"/>
          <w:bCs/>
          <w:color w:val="FF0000"/>
          <w:sz w:val="24"/>
          <w:szCs w:val="24"/>
        </w:rPr>
      </w:pPr>
      <w:r>
        <w:rPr>
          <w:rFonts w:ascii="Candara" w:hAnsi="Candara"/>
          <w:bCs/>
          <w:color w:val="000000" w:themeColor="text1"/>
          <w:sz w:val="24"/>
          <w:szCs w:val="24"/>
        </w:rPr>
        <w:t>21.o5.2023</w:t>
      </w:r>
      <w:r>
        <w:br w:type="page"/>
      </w:r>
    </w:p>
    <w:p w14:paraId="4D27160E" w14:textId="77777777" w:rsidR="00557B8D" w:rsidRDefault="00000000">
      <w:pPr>
        <w:spacing w:after="0" w:line="360" w:lineRule="auto"/>
        <w:rPr>
          <w:rFonts w:ascii="Candara" w:hAnsi="Candara"/>
          <w:bCs/>
          <w:color w:val="FF0000"/>
          <w:sz w:val="24"/>
          <w:szCs w:val="24"/>
        </w:rPr>
      </w:pPr>
      <w:r>
        <w:rPr>
          <w:rFonts w:ascii="Candara" w:hAnsi="Candara"/>
          <w:bCs/>
          <w:color w:val="FF0000"/>
          <w:sz w:val="24"/>
          <w:szCs w:val="24"/>
        </w:rPr>
        <w:lastRenderedPageBreak/>
        <w:t xml:space="preserve">I. RITOS INICAIS </w:t>
      </w:r>
    </w:p>
    <w:p w14:paraId="4D27160F" w14:textId="77777777" w:rsidR="00557B8D" w:rsidRDefault="00557B8D">
      <w:pPr>
        <w:spacing w:after="0" w:line="360" w:lineRule="auto"/>
        <w:jc w:val="both"/>
        <w:rPr>
          <w:rFonts w:ascii="Candara" w:eastAsia="PMingLiU" w:hAnsi="Candara" w:cs="Times New Roman" w:hint="eastAsia"/>
          <w:b/>
          <w:smallCaps/>
          <w:sz w:val="21"/>
          <w:szCs w:val="21"/>
          <w:lang w:eastAsia="zh-TW"/>
        </w:rPr>
      </w:pPr>
    </w:p>
    <w:p w14:paraId="4D271610" w14:textId="77777777" w:rsidR="00557B8D" w:rsidRDefault="00000000">
      <w:pPr>
        <w:spacing w:after="0" w:line="360" w:lineRule="auto"/>
        <w:jc w:val="both"/>
      </w:pPr>
      <w:r>
        <w:rPr>
          <w:rFonts w:ascii="Candara" w:eastAsia="PMingLiU" w:hAnsi="Candara" w:cs="Times New Roman"/>
          <w:b/>
          <w:sz w:val="21"/>
          <w:szCs w:val="21"/>
          <w:lang w:eastAsia="zh-TW"/>
        </w:rPr>
        <w:t xml:space="preserve">Monição antes da Procissão e do cântico de entrada </w:t>
      </w:r>
    </w:p>
    <w:p w14:paraId="4D271611" w14:textId="77777777" w:rsidR="00557B8D" w:rsidRDefault="00557B8D">
      <w:pPr>
        <w:spacing w:after="0" w:line="360" w:lineRule="auto"/>
        <w:jc w:val="both"/>
        <w:rPr>
          <w:rFonts w:ascii="Candara" w:eastAsia="PMingLiU" w:hAnsi="Candara" w:cs="Times New Roman" w:hint="eastAsia"/>
          <w:b/>
          <w:smallCaps/>
          <w:sz w:val="21"/>
          <w:szCs w:val="21"/>
          <w:lang w:eastAsia="zh-TW"/>
        </w:rPr>
      </w:pPr>
    </w:p>
    <w:p w14:paraId="4D271612"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bCs/>
          <w:color w:val="FF0000"/>
          <w:sz w:val="21"/>
          <w:szCs w:val="21"/>
          <w:lang w:eastAsia="zh-TW"/>
        </w:rPr>
        <w:t xml:space="preserve">Catequista ou monitor:  </w:t>
      </w:r>
      <w:r>
        <w:rPr>
          <w:rFonts w:ascii="Candara" w:eastAsia="PMingLiU" w:hAnsi="Candara" w:cs="Times New Roman"/>
          <w:sz w:val="21"/>
          <w:szCs w:val="21"/>
          <w:lang w:eastAsia="zh-TW"/>
        </w:rPr>
        <w:t xml:space="preserve">Irmãos e irmãs: O Tempo Pascal aproxima-se da sua plenitude. Este é já o Domingo da Ascensão do Senhor, o penúltimo Domingo de Páscoa. Lembra o provérbio litúrgico: </w:t>
      </w:r>
      <w:r>
        <w:rPr>
          <w:rFonts w:ascii="Candara" w:eastAsia="PMingLiU" w:hAnsi="Candara" w:cs="Times New Roman"/>
          <w:i/>
          <w:sz w:val="21"/>
          <w:szCs w:val="21"/>
          <w:lang w:eastAsia="zh-TW"/>
        </w:rPr>
        <w:t>“Da Páscoa à Ascensão, quarenta dias vão”.</w:t>
      </w:r>
      <w:r>
        <w:rPr>
          <w:rFonts w:ascii="Candara" w:eastAsia="PMingLiU" w:hAnsi="Candara" w:cs="Times New Roman"/>
          <w:sz w:val="21"/>
          <w:szCs w:val="21"/>
          <w:lang w:eastAsia="zh-TW"/>
        </w:rPr>
        <w:t xml:space="preserve"> </w:t>
      </w:r>
    </w:p>
    <w:p w14:paraId="4D271613"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14"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sz w:val="21"/>
          <w:szCs w:val="21"/>
          <w:lang w:eastAsia="zh-TW"/>
        </w:rPr>
        <w:t>Subindo aos céus, Jesus leva-nos e eleva-nos com Ele e dá-nos “</w:t>
      </w:r>
      <w:r>
        <w:rPr>
          <w:rFonts w:ascii="Candara" w:eastAsia="PMingLiU" w:hAnsi="Candara" w:cs="Times New Roman"/>
          <w:i/>
          <w:sz w:val="21"/>
          <w:szCs w:val="21"/>
          <w:lang w:eastAsia="zh-TW"/>
        </w:rPr>
        <w:t>a esperança em sentido pleno, porque inclui a certeza de uma vida para além da morte. Cada um de nós, apesar de tudo e com as suas fraquezas, é chamado à plenitude do céu</w:t>
      </w:r>
      <w:r>
        <w:rPr>
          <w:rFonts w:ascii="Candara" w:eastAsia="PMingLiU" w:hAnsi="Candara" w:cs="Times New Roman"/>
          <w:sz w:val="21"/>
          <w:szCs w:val="21"/>
          <w:lang w:eastAsia="zh-TW"/>
        </w:rPr>
        <w:t xml:space="preserve">”, à vida eterna </w:t>
      </w:r>
      <w:r>
        <w:rPr>
          <w:rFonts w:ascii="Candara" w:eastAsia="PMingLiU" w:hAnsi="Candara" w:cs="Times New Roman"/>
          <w:sz w:val="16"/>
          <w:szCs w:val="16"/>
          <w:lang w:eastAsia="zh-TW"/>
        </w:rPr>
        <w:t xml:space="preserve">(cf. Papa Francisco, </w:t>
      </w:r>
      <w:proofErr w:type="spellStart"/>
      <w:r>
        <w:rPr>
          <w:rFonts w:ascii="Candara" w:eastAsia="PMingLiU" w:hAnsi="Candara" w:cs="Times New Roman"/>
          <w:i/>
          <w:sz w:val="16"/>
          <w:szCs w:val="16"/>
          <w:lang w:eastAsia="zh-TW"/>
        </w:rPr>
        <w:t>Amoris</w:t>
      </w:r>
      <w:proofErr w:type="spellEnd"/>
      <w:r>
        <w:rPr>
          <w:rFonts w:ascii="Candara" w:eastAsia="PMingLiU" w:hAnsi="Candara" w:cs="Times New Roman"/>
          <w:i/>
          <w:sz w:val="16"/>
          <w:szCs w:val="16"/>
          <w:lang w:eastAsia="zh-TW"/>
        </w:rPr>
        <w:t xml:space="preserve"> </w:t>
      </w:r>
      <w:proofErr w:type="spellStart"/>
      <w:r>
        <w:rPr>
          <w:rFonts w:ascii="Candara" w:eastAsia="PMingLiU" w:hAnsi="Candara" w:cs="Times New Roman"/>
          <w:i/>
          <w:sz w:val="16"/>
          <w:szCs w:val="16"/>
          <w:lang w:eastAsia="zh-TW"/>
        </w:rPr>
        <w:t>Laetitia</w:t>
      </w:r>
      <w:proofErr w:type="spellEnd"/>
      <w:r>
        <w:rPr>
          <w:rFonts w:ascii="Candara" w:eastAsia="PMingLiU" w:hAnsi="Candara" w:cs="Times New Roman"/>
          <w:sz w:val="16"/>
          <w:szCs w:val="16"/>
          <w:lang w:eastAsia="zh-TW"/>
        </w:rPr>
        <w:t>, 117)</w:t>
      </w:r>
      <w:r>
        <w:rPr>
          <w:rFonts w:ascii="Candara" w:eastAsia="PMingLiU" w:hAnsi="Candara" w:cs="Times New Roman"/>
          <w:sz w:val="21"/>
          <w:szCs w:val="21"/>
          <w:lang w:eastAsia="zh-TW"/>
        </w:rPr>
        <w:t xml:space="preserve">. </w:t>
      </w:r>
    </w:p>
    <w:p w14:paraId="4D271615"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16"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sz w:val="21"/>
          <w:szCs w:val="21"/>
          <w:lang w:eastAsia="zh-TW"/>
        </w:rPr>
        <w:t>Os catequizandos do 5.º ano incorporam esta procissão. Eles estão diante de nós como o símbolo da nossa esperança. Eles vêm dizer-nos que a nossa história é uma história de salvação, que não se encaminha para a desgraça, mas projeta-nos para a plenitude do amor, sempre mais forte do que o pecado e a morte. Cantemos e celebremos a festa, porque “</w:t>
      </w:r>
      <w:r>
        <w:rPr>
          <w:rFonts w:ascii="Candara" w:eastAsia="PMingLiU" w:hAnsi="Candara" w:cs="Times New Roman"/>
          <w:i/>
          <w:sz w:val="21"/>
          <w:szCs w:val="21"/>
          <w:lang w:eastAsia="zh-TW"/>
        </w:rPr>
        <w:t>a Ascensão de Cristo é a nossa esperança</w:t>
      </w:r>
      <w:r>
        <w:rPr>
          <w:rFonts w:ascii="Candara" w:eastAsia="PMingLiU" w:hAnsi="Candara" w:cs="Times New Roman"/>
          <w:sz w:val="21"/>
          <w:szCs w:val="21"/>
          <w:lang w:eastAsia="zh-TW"/>
        </w:rPr>
        <w:t xml:space="preserve">” </w:t>
      </w:r>
      <w:r>
        <w:rPr>
          <w:rFonts w:ascii="Candara" w:eastAsia="PMingLiU" w:hAnsi="Candara" w:cs="Times New Roman"/>
          <w:sz w:val="16"/>
          <w:szCs w:val="16"/>
          <w:lang w:eastAsia="zh-TW"/>
        </w:rPr>
        <w:t>(cf. oração coleta)</w:t>
      </w:r>
      <w:r>
        <w:rPr>
          <w:rFonts w:ascii="Candara" w:eastAsia="PMingLiU" w:hAnsi="Candara" w:cs="Times New Roman"/>
          <w:sz w:val="21"/>
          <w:szCs w:val="21"/>
          <w:lang w:eastAsia="zh-TW"/>
        </w:rPr>
        <w:t>.</w:t>
      </w:r>
    </w:p>
    <w:p w14:paraId="4D271617"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18" w14:textId="77777777" w:rsidR="00557B8D" w:rsidRDefault="00000000">
      <w:pPr>
        <w:spacing w:after="0" w:line="360" w:lineRule="auto"/>
        <w:jc w:val="both"/>
        <w:rPr>
          <w:rFonts w:ascii="Candara" w:eastAsia="PMingLiU" w:hAnsi="Candara" w:cs="Times New Roman" w:hint="eastAsia"/>
          <w:b/>
          <w:i/>
          <w:sz w:val="21"/>
          <w:szCs w:val="21"/>
          <w:lang w:eastAsia="zh-TW"/>
        </w:rPr>
      </w:pPr>
      <w:r>
        <w:rPr>
          <w:rFonts w:ascii="Candara" w:eastAsia="PMingLiU" w:hAnsi="Candara" w:cs="Times New Roman"/>
          <w:b/>
          <w:sz w:val="21"/>
          <w:szCs w:val="21"/>
          <w:lang w:eastAsia="zh-TW"/>
        </w:rPr>
        <w:t>Cântico inicial</w:t>
      </w:r>
      <w:r>
        <w:rPr>
          <w:rFonts w:ascii="Candara" w:eastAsia="PMingLiU" w:hAnsi="Candara" w:cs="Times New Roman"/>
          <w:b/>
          <w:i/>
          <w:sz w:val="21"/>
          <w:szCs w:val="21"/>
          <w:lang w:eastAsia="zh-TW"/>
        </w:rPr>
        <w:t xml:space="preserve"> </w:t>
      </w:r>
    </w:p>
    <w:p w14:paraId="4D271619" w14:textId="77777777" w:rsidR="00557B8D" w:rsidRDefault="00000000">
      <w:pPr>
        <w:spacing w:after="0" w:line="360" w:lineRule="auto"/>
        <w:jc w:val="both"/>
        <w:rPr>
          <w:rFonts w:ascii="Candara" w:eastAsia="PMingLiU" w:hAnsi="Candara" w:cs="Times New Roman" w:hint="eastAsia"/>
          <w:b/>
          <w:i/>
          <w:sz w:val="21"/>
          <w:szCs w:val="21"/>
          <w:lang w:eastAsia="zh-TW"/>
        </w:rPr>
      </w:pPr>
      <w:r>
        <w:rPr>
          <w:rFonts w:ascii="Candara" w:eastAsia="PMingLiU" w:hAnsi="Candara" w:cs="Times New Roman"/>
          <w:b/>
          <w:sz w:val="21"/>
          <w:szCs w:val="21"/>
          <w:lang w:eastAsia="zh-TW"/>
        </w:rPr>
        <w:t>Saudação inicial</w:t>
      </w:r>
    </w:p>
    <w:p w14:paraId="4D27161A"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b/>
          <w:sz w:val="21"/>
          <w:szCs w:val="21"/>
          <w:lang w:eastAsia="zh-TW"/>
        </w:rPr>
        <w:t>Monição inicial</w:t>
      </w:r>
    </w:p>
    <w:p w14:paraId="4D27161B" w14:textId="77777777" w:rsidR="00557B8D" w:rsidRDefault="00557B8D">
      <w:pPr>
        <w:spacing w:after="0" w:line="360" w:lineRule="auto"/>
        <w:jc w:val="both"/>
        <w:rPr>
          <w:rFonts w:ascii="Candara" w:eastAsia="PMingLiU" w:hAnsi="Candara" w:cs="Times New Roman" w:hint="eastAsia"/>
          <w:b/>
          <w:sz w:val="21"/>
          <w:szCs w:val="21"/>
          <w:lang w:eastAsia="zh-TW"/>
        </w:rPr>
      </w:pPr>
    </w:p>
    <w:p w14:paraId="4D27161C"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P.</w:t>
      </w:r>
      <w:r>
        <w:rPr>
          <w:rFonts w:ascii="Candara" w:eastAsia="PMingLiU" w:hAnsi="Candara" w:cs="Times New Roman"/>
          <w:b/>
          <w:sz w:val="21"/>
          <w:szCs w:val="21"/>
          <w:lang w:eastAsia="zh-TW"/>
        </w:rPr>
        <w:t xml:space="preserve"> </w:t>
      </w:r>
      <w:r>
        <w:rPr>
          <w:rFonts w:ascii="Candara" w:eastAsia="PMingLiU" w:hAnsi="Candara" w:cs="Times New Roman"/>
          <w:sz w:val="21"/>
          <w:szCs w:val="21"/>
          <w:lang w:eastAsia="zh-TW"/>
        </w:rPr>
        <w:t xml:space="preserve">Completaram-se já os 40 dias de Páscoa, e assim se cumpre, em pleno, a história da salvação, a história do amor de Deus por nós: Jesus, que viera do Pai, </w:t>
      </w:r>
      <w:r>
        <w:rPr>
          <w:rFonts w:ascii="Candara" w:eastAsia="PMingLiU" w:hAnsi="Candara" w:cs="Times New Roman"/>
          <w:sz w:val="21"/>
          <w:szCs w:val="21"/>
          <w:lang w:eastAsia="zh-TW"/>
        </w:rPr>
        <w:lastRenderedPageBreak/>
        <w:t>parte para o Pai. Estamos a celebrar juntos a Solenidade da Ascensão do Senhor, a festa da nossa Esperança. Jesus vai à nossa frente. Abre-nos um caminho novo e vivo, um caminho «em saída» e um caminho «com saída» para a vida na sua plenitude.</w:t>
      </w:r>
    </w:p>
    <w:p w14:paraId="4D27161D"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1E" w14:textId="77777777" w:rsidR="00557B8D" w:rsidRDefault="00000000">
      <w:pPr>
        <w:spacing w:after="0" w:line="360" w:lineRule="auto"/>
        <w:jc w:val="both"/>
        <w:rPr>
          <w:rFonts w:ascii="Candara" w:eastAsia="PMingLiU" w:hAnsi="Candara" w:cs="Times New Roman" w:hint="eastAsia"/>
          <w:b/>
          <w:bCs/>
          <w:color w:val="000000" w:themeColor="text1"/>
          <w:sz w:val="21"/>
          <w:szCs w:val="21"/>
          <w:lang w:eastAsia="zh-TW"/>
        </w:rPr>
      </w:pPr>
      <w:r>
        <w:rPr>
          <w:rFonts w:ascii="Candara" w:eastAsia="PMingLiU" w:hAnsi="Candara" w:cs="Times New Roman"/>
          <w:b/>
          <w:bCs/>
          <w:color w:val="000000" w:themeColor="text1"/>
          <w:sz w:val="21"/>
          <w:szCs w:val="21"/>
          <w:lang w:eastAsia="zh-TW"/>
        </w:rPr>
        <w:t>Apresentação dos catequizandos</w:t>
      </w:r>
    </w:p>
    <w:p w14:paraId="4D27161F" w14:textId="77777777" w:rsidR="00557B8D" w:rsidRDefault="00557B8D">
      <w:pPr>
        <w:spacing w:after="0" w:line="360" w:lineRule="auto"/>
        <w:jc w:val="both"/>
        <w:rPr>
          <w:rFonts w:ascii="Candara" w:eastAsia="PMingLiU" w:hAnsi="Candara" w:cs="Times New Roman" w:hint="eastAsia"/>
          <w:color w:val="FF0000"/>
          <w:sz w:val="21"/>
          <w:szCs w:val="21"/>
          <w:lang w:eastAsia="zh-TW"/>
        </w:rPr>
      </w:pPr>
    </w:p>
    <w:p w14:paraId="4D271620"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 xml:space="preserve">Catequista ou monitor: </w:t>
      </w:r>
      <w:r>
        <w:rPr>
          <w:rFonts w:ascii="Candara" w:eastAsia="PMingLiU" w:hAnsi="Candara" w:cs="Times New Roman"/>
          <w:sz w:val="21"/>
          <w:szCs w:val="21"/>
          <w:lang w:eastAsia="zh-TW"/>
        </w:rPr>
        <w:t>Pedimos agora que todos se sentem.</w:t>
      </w:r>
    </w:p>
    <w:p w14:paraId="4D271621"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22"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sz w:val="21"/>
          <w:szCs w:val="21"/>
          <w:lang w:eastAsia="zh-TW"/>
        </w:rPr>
        <w:t xml:space="preserve">Gostaríamos de apresentar os catequizandos do 5.º ano, pelos diversos grupos. Levantem-se os catequizandos por esta ordem. </w:t>
      </w:r>
    </w:p>
    <w:p w14:paraId="4D271623"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24" w14:textId="77777777" w:rsidR="00557B8D" w:rsidRDefault="00000000">
      <w:pPr>
        <w:spacing w:after="0" w:line="360" w:lineRule="auto"/>
        <w:jc w:val="both"/>
      </w:pPr>
      <w:r>
        <w:rPr>
          <w:rFonts w:ascii="Candara" w:eastAsia="PMingLiU" w:hAnsi="Candara" w:cs="Times New Roman"/>
          <w:color w:val="000000" w:themeColor="text1"/>
          <w:sz w:val="21"/>
          <w:szCs w:val="21"/>
          <w:lang w:eastAsia="zh-TW"/>
        </w:rPr>
        <w:t xml:space="preserve">- </w:t>
      </w:r>
      <w:r>
        <w:rPr>
          <w:rFonts w:ascii="Candara" w:eastAsia="PMingLiU" w:hAnsi="Candara" w:cs="Times New Roman"/>
          <w:sz w:val="21"/>
          <w:szCs w:val="21"/>
          <w:lang w:eastAsia="zh-TW"/>
        </w:rPr>
        <w:t xml:space="preserve">Do grupo das catequistas </w:t>
      </w:r>
      <w:r>
        <w:rPr>
          <w:rFonts w:ascii="Candara" w:eastAsia="PMingLiU" w:hAnsi="Candara" w:cs="Times New Roman"/>
          <w:color w:val="000000" w:themeColor="text1"/>
          <w:sz w:val="21"/>
          <w:szCs w:val="21"/>
          <w:lang w:eastAsia="zh-TW"/>
        </w:rPr>
        <w:t>Maria do Céu e Ana Sofia</w:t>
      </w:r>
    </w:p>
    <w:p w14:paraId="4D271625" w14:textId="77777777" w:rsidR="00557B8D" w:rsidRDefault="00000000">
      <w:pPr>
        <w:spacing w:after="0" w:line="360" w:lineRule="auto"/>
        <w:jc w:val="both"/>
      </w:pPr>
      <w:r>
        <w:rPr>
          <w:rFonts w:ascii="Candara" w:eastAsia="PMingLiU" w:hAnsi="Candara" w:cs="Times New Roman"/>
          <w:color w:val="000000" w:themeColor="text1"/>
          <w:sz w:val="21"/>
          <w:szCs w:val="21"/>
          <w:lang w:eastAsia="zh-TW"/>
        </w:rPr>
        <w:t xml:space="preserve">- Do grupo das catequistas </w:t>
      </w:r>
      <w:proofErr w:type="gramStart"/>
      <w:r>
        <w:rPr>
          <w:rFonts w:ascii="Candara" w:eastAsia="PMingLiU" w:hAnsi="Candara" w:cs="Times New Roman"/>
          <w:color w:val="000000" w:themeColor="text1"/>
          <w:sz w:val="21"/>
          <w:szCs w:val="21"/>
          <w:lang w:eastAsia="zh-TW"/>
        </w:rPr>
        <w:t>Cátia,  Carla</w:t>
      </w:r>
      <w:proofErr w:type="gramEnd"/>
      <w:r>
        <w:rPr>
          <w:rFonts w:ascii="Candara" w:eastAsia="PMingLiU" w:hAnsi="Candara" w:cs="Times New Roman"/>
          <w:color w:val="000000" w:themeColor="text1"/>
          <w:sz w:val="21"/>
          <w:szCs w:val="21"/>
          <w:lang w:eastAsia="zh-TW"/>
        </w:rPr>
        <w:t xml:space="preserve"> e Joana</w:t>
      </w:r>
    </w:p>
    <w:p w14:paraId="4D271626" w14:textId="77777777" w:rsidR="00557B8D" w:rsidRDefault="00000000">
      <w:pPr>
        <w:spacing w:after="0" w:line="360" w:lineRule="auto"/>
        <w:jc w:val="both"/>
      </w:pPr>
      <w:r>
        <w:rPr>
          <w:rFonts w:ascii="Candara" w:eastAsia="PMingLiU" w:hAnsi="Candara" w:cs="Times New Roman"/>
          <w:color w:val="000000" w:themeColor="text1"/>
          <w:sz w:val="21"/>
          <w:szCs w:val="21"/>
          <w:lang w:eastAsia="zh-TW"/>
        </w:rPr>
        <w:t>- Do grupo da catequista Aline</w:t>
      </w:r>
    </w:p>
    <w:p w14:paraId="4D271627"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28"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 xml:space="preserve">P. </w:t>
      </w:r>
      <w:r>
        <w:rPr>
          <w:rFonts w:ascii="Candara" w:eastAsia="PMingLiU" w:hAnsi="Candara" w:cs="Times New Roman"/>
          <w:color w:val="000000" w:themeColor="text1"/>
          <w:sz w:val="21"/>
          <w:szCs w:val="21"/>
          <w:lang w:eastAsia="zh-TW"/>
        </w:rPr>
        <w:t xml:space="preserve">Queridos catequizandos do 5.º ano:  </w:t>
      </w:r>
      <w:r>
        <w:rPr>
          <w:rFonts w:ascii="Candara" w:eastAsia="PMingLiU" w:hAnsi="Candara" w:cs="Times New Roman"/>
          <w:sz w:val="21"/>
          <w:szCs w:val="21"/>
          <w:lang w:eastAsia="zh-TW"/>
        </w:rPr>
        <w:t xml:space="preserve">Ao longo deste ano, vós percorrestes as diversas etapas da história da salvação. </w:t>
      </w:r>
    </w:p>
    <w:p w14:paraId="4D271629"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2A"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sz w:val="21"/>
          <w:szCs w:val="21"/>
          <w:lang w:eastAsia="zh-TW"/>
        </w:rPr>
        <w:t xml:space="preserve">A história da salvação faz o seu caminho, desde a Criação ao Êxodo, desde o tempo dos juízes à monarquia, desde os reis de Israel ao tempo dos profetas, desde a promessa da nova aliança à vinda do Messias. Em Jesus Cristo, esta história de salvação chega à sua plenitude, com a Sua Páscoa gloriosa. </w:t>
      </w:r>
    </w:p>
    <w:p w14:paraId="4D27162B"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2C"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sz w:val="21"/>
          <w:szCs w:val="21"/>
          <w:lang w:eastAsia="zh-TW"/>
        </w:rPr>
        <w:t xml:space="preserve">Por isso, esta história de salvação está projetada para o futuro: nós todos esperamos, como nos foi prometido, os novos céus e a nova terra! </w:t>
      </w:r>
    </w:p>
    <w:p w14:paraId="4D27162D"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2E" w14:textId="77777777" w:rsidR="00557B8D" w:rsidRDefault="00000000">
      <w:pPr>
        <w:spacing w:after="0" w:line="360" w:lineRule="auto"/>
        <w:jc w:val="both"/>
        <w:rPr>
          <w:rFonts w:ascii="Candara" w:eastAsia="PMingLiU" w:hAnsi="Candara" w:cs="Times New Roman" w:hint="eastAsia"/>
          <w:color w:val="000000" w:themeColor="text1"/>
          <w:sz w:val="21"/>
          <w:szCs w:val="21"/>
          <w:lang w:eastAsia="zh-TW"/>
        </w:rPr>
      </w:pPr>
      <w:r>
        <w:rPr>
          <w:rFonts w:ascii="Candara" w:eastAsia="PMingLiU" w:hAnsi="Candara" w:cs="Times New Roman"/>
          <w:sz w:val="21"/>
          <w:szCs w:val="21"/>
          <w:lang w:eastAsia="zh-TW"/>
        </w:rPr>
        <w:lastRenderedPageBreak/>
        <w:t>Mas para contemplar esses novos céus, precisamos de uma visão grandiosa, precisamos de largos horizontes de vida eterna, precisamos de ter os pés no chão e os olhos fitos no Céu.</w:t>
      </w:r>
    </w:p>
    <w:p w14:paraId="4D27162F"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30"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 xml:space="preserve">Catequista: </w:t>
      </w:r>
      <w:r>
        <w:rPr>
          <w:rFonts w:ascii="Candara" w:eastAsia="PMingLiU" w:hAnsi="Candara" w:cs="Times New Roman"/>
          <w:color w:val="000000" w:themeColor="text1"/>
          <w:sz w:val="21"/>
          <w:szCs w:val="21"/>
          <w:lang w:eastAsia="zh-TW"/>
        </w:rPr>
        <w:t>Temos vindo, desde há algum tempo, a treinar a nossa visão, para vermos as coisas boas, para não vermos apenas as nuvens escuras.</w:t>
      </w:r>
      <w:r>
        <w:rPr>
          <w:rFonts w:ascii="Candara" w:eastAsia="PMingLiU" w:hAnsi="Candara" w:cs="Times New Roman"/>
          <w:color w:val="FF0000"/>
          <w:sz w:val="21"/>
          <w:szCs w:val="21"/>
          <w:lang w:eastAsia="zh-TW"/>
        </w:rPr>
        <w:t xml:space="preserve"> </w:t>
      </w:r>
      <w:r>
        <w:rPr>
          <w:rFonts w:ascii="Candara" w:eastAsia="PMingLiU" w:hAnsi="Candara" w:cs="Times New Roman"/>
          <w:color w:val="000000" w:themeColor="text1"/>
          <w:sz w:val="21"/>
          <w:szCs w:val="21"/>
          <w:lang w:eastAsia="zh-TW"/>
        </w:rPr>
        <w:t xml:space="preserve">Mesmo quando há más notícias, nós podemos ter a certeza e a confiança, de que há sempre gestos maiores de proximidade, corações capazes de se comoverem, rostos capazes de não se abaterem, mãos prontas a construir e ajudar. </w:t>
      </w:r>
      <w:r>
        <w:rPr>
          <w:rFonts w:ascii="Candara" w:eastAsia="PMingLiU" w:hAnsi="Candara" w:cs="Times New Roman"/>
          <w:color w:val="FF0000"/>
          <w:sz w:val="21"/>
          <w:szCs w:val="21"/>
          <w:lang w:eastAsia="zh-TW"/>
        </w:rPr>
        <w:t xml:space="preserve"> </w:t>
      </w:r>
      <w:r>
        <w:rPr>
          <w:rFonts w:ascii="Candara" w:eastAsia="PMingLiU" w:hAnsi="Candara" w:cs="Times New Roman"/>
          <w:color w:val="000000" w:themeColor="text1"/>
          <w:sz w:val="21"/>
          <w:szCs w:val="21"/>
          <w:lang w:eastAsia="zh-TW"/>
        </w:rPr>
        <w:t xml:space="preserve">Com os olhos da esperança, nós podemos ter confiança no futuro: é possível </w:t>
      </w:r>
      <w:r>
        <w:rPr>
          <w:rFonts w:ascii="Candara" w:eastAsia="PMingLiU" w:hAnsi="Candara" w:cs="Times New Roman"/>
          <w:sz w:val="21"/>
          <w:szCs w:val="21"/>
          <w:lang w:eastAsia="zh-TW"/>
        </w:rPr>
        <w:t xml:space="preserve">transformar os obstáculos em caminhos e os caminhos em novas oportunidades.  Ao longo deste ano, nós fomos dando nós numa corda, por cada boa notícia, por cada boa ação, porque as coisas boas, as boas notícias, os gestos de bondade, são sementes de esperança. </w:t>
      </w:r>
    </w:p>
    <w:p w14:paraId="4D271631"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32" w14:textId="77777777" w:rsidR="00557B8D" w:rsidRDefault="00000000">
      <w:pPr>
        <w:spacing w:after="0" w:line="360" w:lineRule="auto"/>
        <w:jc w:val="both"/>
        <w:rPr>
          <w:rFonts w:ascii="Candara" w:eastAsia="PMingLiU" w:hAnsi="Candara" w:cs="Times New Roman" w:hint="eastAsia"/>
          <w:b/>
          <w:bCs/>
          <w:sz w:val="21"/>
          <w:szCs w:val="21"/>
          <w:lang w:eastAsia="zh-TW"/>
        </w:rPr>
      </w:pPr>
      <w:r>
        <w:rPr>
          <w:rFonts w:ascii="Candara" w:eastAsia="PMingLiU" w:hAnsi="Candara" w:cs="Times New Roman"/>
          <w:b/>
          <w:bCs/>
          <w:sz w:val="21"/>
          <w:szCs w:val="21"/>
          <w:lang w:eastAsia="zh-TW"/>
        </w:rPr>
        <w:t>Partilha das cordas</w:t>
      </w:r>
    </w:p>
    <w:p w14:paraId="4D271633"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34"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 xml:space="preserve">P. </w:t>
      </w:r>
      <w:r>
        <w:rPr>
          <w:rFonts w:ascii="Candara" w:eastAsia="PMingLiU" w:hAnsi="Candara" w:cs="Times New Roman"/>
          <w:sz w:val="21"/>
          <w:szCs w:val="21"/>
          <w:lang w:eastAsia="zh-TW"/>
        </w:rPr>
        <w:t>No início desta celebração, peço que coloqueis então junto do altar, estas cordas, com os muitos nós, os nós das boas notícias, das boas ações. Vejo que estas cordas estão muito mais curtas, mas, por isso mesmo, são mais fortes, mais resistentes. A corda, que une Terra e Céu, Deus e a Humanidade, quanto mais se encurta, tanto mais aproxima. Cada vez que realizamos um gesto de amor, mais fortalecemos a esperança mais perto estamos da meta. Precisamos desta esperança para nos unirmos cada vez mais, para construirmos um mundo melhor, para alcançarmos os novos céus e a nova terra.</w:t>
      </w:r>
    </w:p>
    <w:p w14:paraId="4D271635"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36" w14:textId="6A1856EA" w:rsidR="00557B8D" w:rsidRDefault="00000000">
      <w:pPr>
        <w:spacing w:after="0" w:line="360" w:lineRule="auto"/>
        <w:jc w:val="both"/>
      </w:pPr>
      <w:r w:rsidRPr="00EE3A19">
        <w:rPr>
          <w:rFonts w:ascii="Candara" w:eastAsia="PMingLiU" w:hAnsi="Candara" w:cs="Times New Roman"/>
          <w:i/>
          <w:iCs/>
          <w:color w:val="FF0000"/>
          <w:sz w:val="21"/>
          <w:szCs w:val="21"/>
          <w:lang w:eastAsia="zh-TW"/>
        </w:rPr>
        <w:lastRenderedPageBreak/>
        <w:t>C</w:t>
      </w:r>
      <w:r w:rsidR="00EE3A19" w:rsidRPr="00EE3A19">
        <w:rPr>
          <w:rFonts w:ascii="Candara" w:eastAsia="PMingLiU" w:hAnsi="Candara" w:cs="Times New Roman"/>
          <w:i/>
          <w:iCs/>
          <w:color w:val="FF0000"/>
          <w:sz w:val="21"/>
          <w:szCs w:val="21"/>
          <w:lang w:eastAsia="zh-TW"/>
        </w:rPr>
        <w:t xml:space="preserve">atequizandos </w:t>
      </w:r>
      <w:r w:rsidRPr="00EE3A19">
        <w:rPr>
          <w:rFonts w:ascii="Candara" w:eastAsia="PMingLiU" w:hAnsi="Candara" w:cs="Times New Roman"/>
          <w:i/>
          <w:iCs/>
          <w:color w:val="FF0000"/>
          <w:sz w:val="21"/>
          <w:szCs w:val="21"/>
          <w:lang w:eastAsia="zh-TW"/>
        </w:rPr>
        <w:t>colocam junto do altar, as suas cordas, um por um, ou um por cada grupo do 5.º ano. Pode retomar-se o Cântico de Entrada.</w:t>
      </w:r>
    </w:p>
    <w:p w14:paraId="4D271637"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38" w14:textId="77777777" w:rsidR="00557B8D" w:rsidRDefault="00000000">
      <w:pPr>
        <w:spacing w:after="0" w:line="360" w:lineRule="auto"/>
        <w:jc w:val="both"/>
        <w:rPr>
          <w:rFonts w:ascii="Candara" w:eastAsia="PMingLiU" w:hAnsi="Candara" w:cs="Times New Roman" w:hint="eastAsia"/>
          <w:b/>
          <w:bCs/>
          <w:sz w:val="21"/>
          <w:szCs w:val="21"/>
          <w:lang w:eastAsia="zh-TW"/>
        </w:rPr>
      </w:pPr>
      <w:proofErr w:type="spellStart"/>
      <w:r>
        <w:rPr>
          <w:rFonts w:ascii="Candara" w:eastAsia="PMingLiU" w:hAnsi="Candara" w:cs="Times New Roman"/>
          <w:b/>
          <w:bCs/>
          <w:sz w:val="21"/>
          <w:szCs w:val="21"/>
          <w:lang w:eastAsia="zh-TW"/>
        </w:rPr>
        <w:t>Kyrie</w:t>
      </w:r>
      <w:proofErr w:type="spellEnd"/>
      <w:r>
        <w:rPr>
          <w:rFonts w:ascii="Candara" w:eastAsia="PMingLiU" w:hAnsi="Candara" w:cs="Times New Roman"/>
          <w:b/>
          <w:bCs/>
          <w:sz w:val="21"/>
          <w:szCs w:val="21"/>
          <w:lang w:eastAsia="zh-TW"/>
        </w:rPr>
        <w:t xml:space="preserve"> – Ato Penitencial</w:t>
      </w:r>
    </w:p>
    <w:p w14:paraId="4D271639" w14:textId="77777777" w:rsidR="00557B8D" w:rsidRDefault="00557B8D">
      <w:pPr>
        <w:spacing w:after="0" w:line="360" w:lineRule="auto"/>
        <w:jc w:val="both"/>
        <w:rPr>
          <w:rFonts w:ascii="Candara" w:eastAsia="PMingLiU" w:hAnsi="Candara" w:cs="Times New Roman" w:hint="eastAsia"/>
          <w:sz w:val="21"/>
          <w:szCs w:val="21"/>
          <w:lang w:eastAsia="zh-TW"/>
        </w:rPr>
      </w:pPr>
    </w:p>
    <w:p w14:paraId="4D27163A"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 xml:space="preserve">P. </w:t>
      </w:r>
      <w:r>
        <w:rPr>
          <w:rFonts w:ascii="Candara" w:eastAsia="PMingLiU" w:hAnsi="Candara" w:cs="Times New Roman"/>
          <w:sz w:val="21"/>
          <w:szCs w:val="21"/>
          <w:lang w:eastAsia="zh-TW"/>
        </w:rPr>
        <w:t xml:space="preserve">Pelas vezes em que vacilamos na fé e perdemos a confiança em Vós, Senhor, tende piedade de nós! </w:t>
      </w:r>
    </w:p>
    <w:p w14:paraId="4D27163B"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R.</w:t>
      </w:r>
      <w:r>
        <w:rPr>
          <w:rFonts w:ascii="Candara" w:eastAsia="PMingLiU" w:hAnsi="Candara" w:cs="Times New Roman"/>
          <w:sz w:val="21"/>
          <w:szCs w:val="21"/>
          <w:lang w:eastAsia="zh-TW"/>
        </w:rPr>
        <w:t xml:space="preserve"> Senhor, tende piedade de nós!</w:t>
      </w:r>
    </w:p>
    <w:p w14:paraId="4D27163C" w14:textId="77777777" w:rsidR="00557B8D" w:rsidRDefault="00557B8D">
      <w:pPr>
        <w:spacing w:after="0" w:line="360" w:lineRule="auto"/>
        <w:jc w:val="both"/>
        <w:rPr>
          <w:rFonts w:ascii="Candara" w:eastAsia="PMingLiU" w:hAnsi="Candara" w:cs="Times New Roman" w:hint="eastAsia"/>
          <w:color w:val="FF0000"/>
          <w:sz w:val="21"/>
          <w:szCs w:val="21"/>
          <w:lang w:eastAsia="zh-TW"/>
        </w:rPr>
      </w:pPr>
    </w:p>
    <w:p w14:paraId="4D27163D"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 xml:space="preserve">P. </w:t>
      </w:r>
      <w:r>
        <w:rPr>
          <w:rFonts w:ascii="Candara" w:eastAsia="PMingLiU" w:hAnsi="Candara" w:cs="Times New Roman"/>
          <w:sz w:val="21"/>
          <w:szCs w:val="21"/>
          <w:lang w:eastAsia="zh-TW"/>
        </w:rPr>
        <w:t xml:space="preserve">Pelas vezes em que os olhos do nosso coração só se fixam nos pontos negros da vida, Cristo, tende piedade de nós!  </w:t>
      </w:r>
    </w:p>
    <w:p w14:paraId="4D27163E"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R.</w:t>
      </w:r>
      <w:r>
        <w:rPr>
          <w:rFonts w:ascii="Candara" w:eastAsia="PMingLiU" w:hAnsi="Candara" w:cs="Times New Roman"/>
          <w:sz w:val="21"/>
          <w:szCs w:val="21"/>
          <w:lang w:eastAsia="zh-TW"/>
        </w:rPr>
        <w:t xml:space="preserve"> Cristo, tende piedade de nós!</w:t>
      </w:r>
    </w:p>
    <w:p w14:paraId="4D27163F" w14:textId="77777777" w:rsidR="00557B8D" w:rsidRDefault="00557B8D">
      <w:pPr>
        <w:spacing w:after="0" w:line="360" w:lineRule="auto"/>
        <w:jc w:val="both"/>
        <w:rPr>
          <w:rFonts w:ascii="Candara" w:eastAsia="PMingLiU" w:hAnsi="Candara" w:cs="Times New Roman" w:hint="eastAsia"/>
          <w:color w:val="FF0000"/>
          <w:sz w:val="21"/>
          <w:szCs w:val="21"/>
          <w:lang w:eastAsia="zh-TW"/>
        </w:rPr>
      </w:pPr>
    </w:p>
    <w:p w14:paraId="4D271640"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 xml:space="preserve">P.  </w:t>
      </w:r>
      <w:r>
        <w:rPr>
          <w:rFonts w:ascii="Candara" w:eastAsia="PMingLiU" w:hAnsi="Candara" w:cs="Times New Roman"/>
          <w:sz w:val="21"/>
          <w:szCs w:val="21"/>
          <w:lang w:eastAsia="zh-TW"/>
        </w:rPr>
        <w:t xml:space="preserve">Pelas vezes em que desesperamos no meio das tempestades em vez de lançarmos a âncora da esperança no vosso coração, Senhor, tende piedade de nós! </w:t>
      </w:r>
    </w:p>
    <w:p w14:paraId="4D271641" w14:textId="77777777" w:rsidR="00557B8D" w:rsidRDefault="00000000">
      <w:pPr>
        <w:spacing w:after="0" w:line="360" w:lineRule="auto"/>
        <w:jc w:val="both"/>
        <w:rPr>
          <w:rFonts w:ascii="Candara" w:eastAsia="PMingLiU" w:hAnsi="Candara" w:cs="Times New Roman" w:hint="eastAsia"/>
          <w:sz w:val="21"/>
          <w:szCs w:val="21"/>
          <w:lang w:eastAsia="zh-TW"/>
        </w:rPr>
      </w:pPr>
      <w:r>
        <w:rPr>
          <w:rFonts w:ascii="Candara" w:eastAsia="PMingLiU" w:hAnsi="Candara" w:cs="Times New Roman"/>
          <w:color w:val="FF0000"/>
          <w:sz w:val="21"/>
          <w:szCs w:val="21"/>
          <w:lang w:eastAsia="zh-TW"/>
        </w:rPr>
        <w:t xml:space="preserve">R. </w:t>
      </w:r>
      <w:r>
        <w:rPr>
          <w:rFonts w:ascii="Candara" w:eastAsia="PMingLiU" w:hAnsi="Candara" w:cs="Times New Roman"/>
          <w:sz w:val="21"/>
          <w:szCs w:val="21"/>
          <w:lang w:eastAsia="zh-TW"/>
        </w:rPr>
        <w:t>Senhor, tende piedade de nós!</w:t>
      </w:r>
    </w:p>
    <w:p w14:paraId="4D271642" w14:textId="77777777" w:rsidR="00557B8D" w:rsidRDefault="00557B8D">
      <w:pPr>
        <w:spacing w:after="0" w:line="360" w:lineRule="auto"/>
        <w:rPr>
          <w:rFonts w:ascii="Candara" w:hAnsi="Candara"/>
          <w:color w:val="FF0000"/>
          <w:sz w:val="18"/>
          <w:szCs w:val="18"/>
        </w:rPr>
      </w:pPr>
    </w:p>
    <w:p w14:paraId="4D271643" w14:textId="77777777" w:rsidR="00557B8D" w:rsidRDefault="00000000">
      <w:pPr>
        <w:spacing w:after="0" w:line="360" w:lineRule="auto"/>
        <w:rPr>
          <w:rFonts w:ascii="Candara" w:hAnsi="Candara"/>
          <w:b/>
          <w:bCs/>
          <w:color w:val="000000" w:themeColor="text1"/>
          <w:sz w:val="21"/>
          <w:szCs w:val="21"/>
        </w:rPr>
      </w:pPr>
      <w:r>
        <w:rPr>
          <w:rFonts w:ascii="Candara" w:hAnsi="Candara"/>
          <w:b/>
          <w:bCs/>
          <w:color w:val="000000" w:themeColor="text1"/>
          <w:sz w:val="21"/>
          <w:szCs w:val="21"/>
        </w:rPr>
        <w:t xml:space="preserve">Hino do Glória </w:t>
      </w:r>
    </w:p>
    <w:p w14:paraId="4D271644" w14:textId="77777777" w:rsidR="00557B8D" w:rsidRDefault="00557B8D">
      <w:pPr>
        <w:spacing w:after="0" w:line="360" w:lineRule="auto"/>
        <w:rPr>
          <w:rFonts w:ascii="Candara" w:hAnsi="Candara"/>
          <w:b/>
          <w:bCs/>
          <w:color w:val="000000" w:themeColor="text1"/>
          <w:sz w:val="21"/>
          <w:szCs w:val="21"/>
        </w:rPr>
      </w:pPr>
    </w:p>
    <w:p w14:paraId="4D271645" w14:textId="77777777" w:rsidR="00557B8D" w:rsidRDefault="00000000">
      <w:pPr>
        <w:spacing w:after="0" w:line="360" w:lineRule="auto"/>
        <w:rPr>
          <w:rFonts w:ascii="Candara" w:hAnsi="Candara"/>
          <w:b/>
          <w:bCs/>
          <w:color w:val="000000" w:themeColor="text1"/>
          <w:sz w:val="21"/>
          <w:szCs w:val="21"/>
        </w:rPr>
      </w:pPr>
      <w:r>
        <w:rPr>
          <w:rFonts w:ascii="Candara" w:hAnsi="Candara"/>
          <w:b/>
          <w:bCs/>
          <w:color w:val="000000" w:themeColor="text1"/>
          <w:sz w:val="21"/>
          <w:szCs w:val="21"/>
        </w:rPr>
        <w:t>Oração coleta</w:t>
      </w:r>
    </w:p>
    <w:p w14:paraId="4D271647" w14:textId="77777777" w:rsidR="00557B8D" w:rsidRDefault="00000000">
      <w:pPr>
        <w:spacing w:after="0" w:line="360" w:lineRule="auto"/>
        <w:jc w:val="both"/>
        <w:rPr>
          <w:rFonts w:ascii="Candara" w:hAnsi="Candara"/>
          <w:i/>
          <w:iCs/>
          <w:color w:val="FF0000"/>
          <w:sz w:val="20"/>
          <w:szCs w:val="20"/>
        </w:rPr>
      </w:pPr>
      <w:r>
        <w:rPr>
          <w:rFonts w:ascii="Candara" w:hAnsi="Candara"/>
          <w:i/>
          <w:iCs/>
          <w:color w:val="FF0000"/>
          <w:sz w:val="20"/>
          <w:szCs w:val="20"/>
        </w:rPr>
        <w:t>Nas Missas do Dia, seguir orações do Missal Romano, 3.ª edição, 402 -403</w:t>
      </w:r>
    </w:p>
    <w:p w14:paraId="4D271648" w14:textId="77777777" w:rsidR="00557B8D" w:rsidRDefault="00557B8D">
      <w:pPr>
        <w:spacing w:after="0" w:line="360" w:lineRule="auto"/>
        <w:rPr>
          <w:rFonts w:ascii="Candara" w:hAnsi="Candara"/>
          <w:color w:val="FF0000"/>
          <w:sz w:val="21"/>
          <w:szCs w:val="21"/>
        </w:rPr>
      </w:pPr>
    </w:p>
    <w:p w14:paraId="4D271649" w14:textId="77777777" w:rsidR="00557B8D" w:rsidRDefault="00000000">
      <w:pPr>
        <w:spacing w:after="0" w:line="360" w:lineRule="auto"/>
        <w:rPr>
          <w:rFonts w:ascii="Candara" w:hAnsi="Candara"/>
          <w:color w:val="FF0000"/>
          <w:sz w:val="24"/>
          <w:szCs w:val="24"/>
        </w:rPr>
      </w:pPr>
      <w:r>
        <w:rPr>
          <w:rFonts w:ascii="Candara" w:hAnsi="Candara"/>
          <w:color w:val="FF0000"/>
          <w:sz w:val="24"/>
          <w:szCs w:val="24"/>
        </w:rPr>
        <w:t>II. LITURGIA DA PALAVRA</w:t>
      </w:r>
    </w:p>
    <w:p w14:paraId="4D27164A" w14:textId="77777777" w:rsidR="00557B8D" w:rsidRDefault="00557B8D">
      <w:pPr>
        <w:spacing w:after="0" w:line="360" w:lineRule="auto"/>
        <w:rPr>
          <w:rFonts w:ascii="Candara" w:hAnsi="Candara"/>
          <w:color w:val="FF0000"/>
          <w:sz w:val="24"/>
          <w:szCs w:val="24"/>
        </w:rPr>
      </w:pPr>
    </w:p>
    <w:p w14:paraId="4D27164B" w14:textId="4AE491C9" w:rsidR="00557B8D" w:rsidRDefault="00000000">
      <w:pPr>
        <w:spacing w:after="0" w:line="360" w:lineRule="auto"/>
        <w:rPr>
          <w:rFonts w:ascii="Candara" w:hAnsi="Candara"/>
          <w:color w:val="FF0000"/>
          <w:sz w:val="18"/>
          <w:szCs w:val="18"/>
        </w:rPr>
      </w:pPr>
      <w:r>
        <w:rPr>
          <w:rFonts w:ascii="Candara" w:hAnsi="Candara"/>
          <w:color w:val="FF0000"/>
          <w:sz w:val="18"/>
          <w:szCs w:val="18"/>
        </w:rPr>
        <w:t xml:space="preserve">1.ª leitura (fórmula abreviada): </w:t>
      </w:r>
      <w:proofErr w:type="spellStart"/>
      <w:r>
        <w:rPr>
          <w:rFonts w:ascii="Candara" w:hAnsi="Candara"/>
          <w:i/>
          <w:color w:val="FF0000"/>
          <w:sz w:val="18"/>
          <w:szCs w:val="18"/>
        </w:rPr>
        <w:t>At</w:t>
      </w:r>
      <w:proofErr w:type="spellEnd"/>
      <w:r>
        <w:rPr>
          <w:rFonts w:ascii="Candara" w:hAnsi="Candara"/>
          <w:color w:val="FF0000"/>
          <w:sz w:val="18"/>
          <w:szCs w:val="18"/>
        </w:rPr>
        <w:t xml:space="preserve"> 1,1-11</w:t>
      </w:r>
    </w:p>
    <w:p w14:paraId="165755D0" w14:textId="77777777" w:rsidR="00C2220B" w:rsidRDefault="00C2220B">
      <w:pPr>
        <w:spacing w:after="0" w:line="360" w:lineRule="auto"/>
        <w:rPr>
          <w:rFonts w:ascii="Candara" w:hAnsi="Candara"/>
          <w:b/>
          <w:sz w:val="21"/>
          <w:szCs w:val="21"/>
        </w:rPr>
      </w:pPr>
    </w:p>
    <w:p w14:paraId="4D27164C" w14:textId="33351444" w:rsidR="00557B8D" w:rsidRDefault="00000000">
      <w:pPr>
        <w:spacing w:after="0" w:line="360" w:lineRule="auto"/>
        <w:rPr>
          <w:rFonts w:ascii="Candara" w:hAnsi="Candara"/>
          <w:b/>
          <w:sz w:val="21"/>
          <w:szCs w:val="21"/>
        </w:rPr>
      </w:pPr>
      <w:r>
        <w:rPr>
          <w:rFonts w:ascii="Candara" w:hAnsi="Candara"/>
          <w:b/>
          <w:sz w:val="21"/>
          <w:szCs w:val="21"/>
        </w:rPr>
        <w:lastRenderedPageBreak/>
        <w:t xml:space="preserve">Leitura dos Atos dos Apóstolos </w:t>
      </w:r>
    </w:p>
    <w:p w14:paraId="4D27164D" w14:textId="77777777" w:rsidR="00557B8D" w:rsidRDefault="00557B8D">
      <w:pPr>
        <w:spacing w:after="0" w:line="360" w:lineRule="auto"/>
        <w:jc w:val="both"/>
        <w:rPr>
          <w:rFonts w:ascii="Candara" w:hAnsi="Candara"/>
          <w:sz w:val="21"/>
          <w:szCs w:val="21"/>
        </w:rPr>
      </w:pPr>
    </w:p>
    <w:p w14:paraId="4D27164E"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Aqueles que se tinham reunido, com Jesus, à mesa, </w:t>
      </w:r>
    </w:p>
    <w:p w14:paraId="4D27164F"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começaram a perguntar: </w:t>
      </w:r>
    </w:p>
    <w:p w14:paraId="4D271650" w14:textId="77777777" w:rsidR="00557B8D" w:rsidRDefault="00000000">
      <w:pPr>
        <w:spacing w:after="0" w:line="360" w:lineRule="auto"/>
        <w:jc w:val="both"/>
        <w:rPr>
          <w:rFonts w:ascii="Candara" w:hAnsi="Candara"/>
          <w:i/>
          <w:sz w:val="21"/>
          <w:szCs w:val="21"/>
        </w:rPr>
      </w:pPr>
      <w:r>
        <w:rPr>
          <w:rFonts w:ascii="Candara" w:hAnsi="Candara"/>
          <w:i/>
          <w:sz w:val="21"/>
          <w:szCs w:val="21"/>
        </w:rPr>
        <w:t xml:space="preserve">«Senhor, é agora que vais restaurar o reino de Israel?». </w:t>
      </w:r>
    </w:p>
    <w:p w14:paraId="4D271651"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Ele respondeu-lhes: </w:t>
      </w:r>
    </w:p>
    <w:p w14:paraId="4D271652" w14:textId="77777777" w:rsidR="00557B8D" w:rsidRDefault="00000000">
      <w:pPr>
        <w:spacing w:after="0" w:line="360" w:lineRule="auto"/>
        <w:jc w:val="both"/>
        <w:rPr>
          <w:rFonts w:ascii="Candara" w:hAnsi="Candara"/>
          <w:i/>
          <w:sz w:val="21"/>
          <w:szCs w:val="21"/>
        </w:rPr>
      </w:pPr>
      <w:r>
        <w:rPr>
          <w:rFonts w:ascii="Candara" w:hAnsi="Candara"/>
          <w:i/>
          <w:sz w:val="21"/>
          <w:szCs w:val="21"/>
        </w:rPr>
        <w:t xml:space="preserve">«Não vos compete saber os tempos ou os momentos </w:t>
      </w:r>
    </w:p>
    <w:p w14:paraId="4D271653" w14:textId="77777777" w:rsidR="00557B8D" w:rsidRDefault="00000000">
      <w:pPr>
        <w:spacing w:after="0" w:line="360" w:lineRule="auto"/>
        <w:jc w:val="both"/>
        <w:rPr>
          <w:rFonts w:ascii="Candara" w:hAnsi="Candara"/>
          <w:i/>
          <w:sz w:val="21"/>
          <w:szCs w:val="21"/>
        </w:rPr>
      </w:pPr>
      <w:r>
        <w:rPr>
          <w:rFonts w:ascii="Candara" w:hAnsi="Candara"/>
          <w:i/>
          <w:sz w:val="21"/>
          <w:szCs w:val="21"/>
        </w:rPr>
        <w:t xml:space="preserve">que o Pai determinou com a sua autoridade; </w:t>
      </w:r>
    </w:p>
    <w:p w14:paraId="4D271654" w14:textId="77777777" w:rsidR="00557B8D" w:rsidRDefault="00000000">
      <w:pPr>
        <w:spacing w:after="0" w:line="360" w:lineRule="auto"/>
        <w:jc w:val="both"/>
        <w:rPr>
          <w:rFonts w:ascii="Candara" w:hAnsi="Candara"/>
          <w:i/>
          <w:sz w:val="21"/>
          <w:szCs w:val="21"/>
        </w:rPr>
      </w:pPr>
      <w:r>
        <w:rPr>
          <w:rFonts w:ascii="Candara" w:hAnsi="Candara"/>
          <w:i/>
          <w:sz w:val="21"/>
          <w:szCs w:val="21"/>
        </w:rPr>
        <w:t xml:space="preserve">mas recebereis a força do Espírito Santo, que descerá sobre vós, </w:t>
      </w:r>
    </w:p>
    <w:p w14:paraId="4D271655" w14:textId="77777777" w:rsidR="00557B8D" w:rsidRDefault="00000000">
      <w:pPr>
        <w:spacing w:after="0" w:line="360" w:lineRule="auto"/>
        <w:jc w:val="both"/>
        <w:rPr>
          <w:rFonts w:ascii="Candara" w:hAnsi="Candara"/>
          <w:i/>
          <w:sz w:val="21"/>
          <w:szCs w:val="21"/>
        </w:rPr>
      </w:pPr>
      <w:r>
        <w:rPr>
          <w:rFonts w:ascii="Candara" w:hAnsi="Candara"/>
          <w:i/>
          <w:sz w:val="21"/>
          <w:szCs w:val="21"/>
        </w:rPr>
        <w:t>e sereis minhas testemunhas em Jerusalém,</w:t>
      </w:r>
    </w:p>
    <w:p w14:paraId="4D271656" w14:textId="77777777" w:rsidR="00557B8D" w:rsidRDefault="00000000">
      <w:pPr>
        <w:spacing w:after="0" w:line="360" w:lineRule="auto"/>
        <w:jc w:val="both"/>
        <w:rPr>
          <w:rFonts w:ascii="Candara" w:hAnsi="Candara"/>
          <w:i/>
          <w:sz w:val="21"/>
          <w:szCs w:val="21"/>
        </w:rPr>
      </w:pPr>
      <w:r>
        <w:rPr>
          <w:rFonts w:ascii="Candara" w:hAnsi="Candara"/>
          <w:i/>
          <w:sz w:val="21"/>
          <w:szCs w:val="21"/>
        </w:rPr>
        <w:t xml:space="preserve">e em toda a Judeia e na Samaria e até aos confins da terra». </w:t>
      </w:r>
    </w:p>
    <w:p w14:paraId="4D271657"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Dito isto, elevou-Se à vista deles </w:t>
      </w:r>
    </w:p>
    <w:p w14:paraId="4D271658"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e uma nuvem escondeu-O a seus olhos. </w:t>
      </w:r>
    </w:p>
    <w:p w14:paraId="4D271659"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E estando de olhar fito no Céu, </w:t>
      </w:r>
    </w:p>
    <w:p w14:paraId="4D27165A"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enquanto Jesus Se afastava, </w:t>
      </w:r>
    </w:p>
    <w:p w14:paraId="4D27165B"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apresentaram-se-lhes dois homens vestidos de branco, </w:t>
      </w:r>
    </w:p>
    <w:p w14:paraId="4D27165C" w14:textId="77777777" w:rsidR="00557B8D" w:rsidRDefault="00000000">
      <w:pPr>
        <w:spacing w:after="0" w:line="360" w:lineRule="auto"/>
        <w:jc w:val="both"/>
        <w:rPr>
          <w:rFonts w:ascii="Candara" w:hAnsi="Candara"/>
          <w:sz w:val="21"/>
          <w:szCs w:val="21"/>
        </w:rPr>
      </w:pPr>
      <w:r>
        <w:rPr>
          <w:rFonts w:ascii="Candara" w:hAnsi="Candara"/>
          <w:sz w:val="21"/>
          <w:szCs w:val="21"/>
        </w:rPr>
        <w:t xml:space="preserve">que disseram: </w:t>
      </w:r>
    </w:p>
    <w:p w14:paraId="4D27165D" w14:textId="77777777" w:rsidR="00557B8D" w:rsidRDefault="00000000">
      <w:pPr>
        <w:spacing w:after="0" w:line="360" w:lineRule="auto"/>
        <w:jc w:val="both"/>
        <w:rPr>
          <w:rFonts w:ascii="Candara" w:hAnsi="Candara"/>
          <w:i/>
          <w:sz w:val="21"/>
          <w:szCs w:val="21"/>
        </w:rPr>
      </w:pPr>
      <w:r>
        <w:rPr>
          <w:rFonts w:ascii="Candara" w:hAnsi="Candara"/>
          <w:i/>
          <w:sz w:val="21"/>
          <w:szCs w:val="21"/>
        </w:rPr>
        <w:t xml:space="preserve">«Homens da Galileia, porque estais a olhar para o Céu? </w:t>
      </w:r>
    </w:p>
    <w:p w14:paraId="4D27165E" w14:textId="77777777" w:rsidR="00557B8D" w:rsidRDefault="00000000">
      <w:pPr>
        <w:spacing w:after="0" w:line="360" w:lineRule="auto"/>
        <w:jc w:val="both"/>
        <w:rPr>
          <w:rFonts w:ascii="Candara" w:hAnsi="Candara"/>
          <w:i/>
          <w:sz w:val="21"/>
          <w:szCs w:val="21"/>
        </w:rPr>
      </w:pPr>
      <w:r>
        <w:rPr>
          <w:rFonts w:ascii="Candara" w:hAnsi="Candara"/>
          <w:i/>
          <w:sz w:val="21"/>
          <w:szCs w:val="21"/>
        </w:rPr>
        <w:t xml:space="preserve">Esse Jesus, que do meio de vós foi elevado para o Céu, </w:t>
      </w:r>
    </w:p>
    <w:p w14:paraId="4D27165F" w14:textId="77777777" w:rsidR="00557B8D" w:rsidRDefault="00000000">
      <w:pPr>
        <w:spacing w:after="0" w:line="360" w:lineRule="auto"/>
        <w:jc w:val="both"/>
        <w:rPr>
          <w:rFonts w:ascii="Candara" w:hAnsi="Candara"/>
          <w:i/>
          <w:sz w:val="21"/>
          <w:szCs w:val="21"/>
        </w:rPr>
      </w:pPr>
      <w:r>
        <w:rPr>
          <w:rFonts w:ascii="Candara" w:hAnsi="Candara"/>
          <w:i/>
          <w:sz w:val="21"/>
          <w:szCs w:val="21"/>
        </w:rPr>
        <w:t xml:space="preserve">virá do mesmo modo que O vistes ir para o Céu». </w:t>
      </w:r>
    </w:p>
    <w:p w14:paraId="4D271660" w14:textId="77777777" w:rsidR="00557B8D" w:rsidRDefault="00557B8D">
      <w:pPr>
        <w:spacing w:after="0" w:line="360" w:lineRule="auto"/>
        <w:rPr>
          <w:rFonts w:ascii="Candara" w:hAnsi="Candara"/>
          <w:sz w:val="21"/>
          <w:szCs w:val="21"/>
        </w:rPr>
      </w:pPr>
    </w:p>
    <w:p w14:paraId="4D271661" w14:textId="77777777" w:rsidR="00557B8D" w:rsidRDefault="00000000">
      <w:pPr>
        <w:spacing w:after="0" w:line="360" w:lineRule="auto"/>
        <w:rPr>
          <w:rFonts w:ascii="Candara" w:hAnsi="Candara"/>
          <w:sz w:val="21"/>
          <w:szCs w:val="21"/>
        </w:rPr>
      </w:pPr>
      <w:r>
        <w:rPr>
          <w:rFonts w:ascii="Candara" w:hAnsi="Candara"/>
          <w:sz w:val="21"/>
          <w:szCs w:val="21"/>
        </w:rPr>
        <w:t>Palavra do Senhor.</w:t>
      </w:r>
    </w:p>
    <w:p w14:paraId="4D271662" w14:textId="77777777" w:rsidR="00557B8D" w:rsidRDefault="00000000">
      <w:pPr>
        <w:spacing w:after="0" w:line="360" w:lineRule="auto"/>
        <w:rPr>
          <w:rFonts w:ascii="Candara" w:hAnsi="Candara"/>
          <w:sz w:val="21"/>
          <w:szCs w:val="21"/>
        </w:rPr>
      </w:pPr>
      <w:proofErr w:type="gramStart"/>
      <w:r>
        <w:rPr>
          <w:rFonts w:ascii="Candara" w:hAnsi="Candara"/>
          <w:color w:val="FF0000"/>
          <w:sz w:val="21"/>
          <w:szCs w:val="21"/>
        </w:rPr>
        <w:t>R.</w:t>
      </w:r>
      <w:r>
        <w:rPr>
          <w:rFonts w:ascii="Candara" w:hAnsi="Candara"/>
          <w:sz w:val="21"/>
          <w:szCs w:val="21"/>
        </w:rPr>
        <w:t xml:space="preserve"> Graças</w:t>
      </w:r>
      <w:proofErr w:type="gramEnd"/>
      <w:r>
        <w:rPr>
          <w:rFonts w:ascii="Candara" w:hAnsi="Candara"/>
          <w:sz w:val="21"/>
          <w:szCs w:val="21"/>
        </w:rPr>
        <w:t xml:space="preserve"> a Deus.</w:t>
      </w:r>
    </w:p>
    <w:p w14:paraId="4D271663" w14:textId="77777777" w:rsidR="00557B8D" w:rsidRDefault="00557B8D">
      <w:pPr>
        <w:spacing w:after="0" w:line="360" w:lineRule="auto"/>
        <w:rPr>
          <w:rFonts w:ascii="Candara" w:hAnsi="Candara"/>
          <w:sz w:val="21"/>
          <w:szCs w:val="21"/>
        </w:rPr>
      </w:pPr>
    </w:p>
    <w:p w14:paraId="4D271664" w14:textId="77777777" w:rsidR="00557B8D" w:rsidRDefault="00000000">
      <w:pPr>
        <w:spacing w:after="0" w:line="360" w:lineRule="auto"/>
        <w:rPr>
          <w:rFonts w:ascii="Candara" w:hAnsi="Candara"/>
          <w:bCs/>
          <w:smallCaps/>
          <w:color w:val="FF0000"/>
          <w:sz w:val="21"/>
          <w:szCs w:val="21"/>
        </w:rPr>
      </w:pPr>
      <w:r>
        <w:rPr>
          <w:rFonts w:ascii="Candara" w:hAnsi="Candara"/>
          <w:bCs/>
          <w:iCs/>
          <w:color w:val="FF0000"/>
          <w:sz w:val="21"/>
          <w:szCs w:val="21"/>
        </w:rPr>
        <w:t xml:space="preserve">Salmo Responsorial: </w:t>
      </w:r>
      <w:proofErr w:type="spellStart"/>
      <w:r>
        <w:rPr>
          <w:rFonts w:ascii="Candara" w:hAnsi="Candara"/>
          <w:bCs/>
          <w:i/>
          <w:color w:val="FF0000"/>
          <w:sz w:val="21"/>
          <w:szCs w:val="21"/>
        </w:rPr>
        <w:t>Sl</w:t>
      </w:r>
      <w:proofErr w:type="spellEnd"/>
      <w:r>
        <w:rPr>
          <w:rFonts w:ascii="Candara" w:hAnsi="Candara"/>
          <w:bCs/>
          <w:color w:val="FF0000"/>
          <w:sz w:val="21"/>
          <w:szCs w:val="21"/>
        </w:rPr>
        <w:t xml:space="preserve"> </w:t>
      </w:r>
      <w:r>
        <w:rPr>
          <w:rFonts w:ascii="Candara" w:hAnsi="Candara"/>
          <w:bCs/>
          <w:smallCaps/>
          <w:color w:val="FF0000"/>
          <w:sz w:val="21"/>
          <w:szCs w:val="21"/>
        </w:rPr>
        <w:t xml:space="preserve">46 (47) </w:t>
      </w:r>
    </w:p>
    <w:p w14:paraId="4D271665" w14:textId="77777777" w:rsidR="00557B8D" w:rsidRDefault="00000000">
      <w:pPr>
        <w:spacing w:after="0" w:line="360" w:lineRule="auto"/>
        <w:rPr>
          <w:rFonts w:ascii="Candara" w:hAnsi="Candara"/>
          <w:smallCaps/>
          <w:color w:val="FF0000"/>
          <w:sz w:val="21"/>
          <w:szCs w:val="21"/>
        </w:rPr>
      </w:pPr>
      <w:r>
        <w:rPr>
          <w:rFonts w:ascii="Candara" w:hAnsi="Candara"/>
          <w:color w:val="FF0000"/>
          <w:sz w:val="20"/>
          <w:szCs w:val="20"/>
        </w:rPr>
        <w:t>Refrão:</w:t>
      </w:r>
      <w:r>
        <w:rPr>
          <w:rFonts w:ascii="Candara" w:hAnsi="Candara"/>
          <w:b/>
          <w:sz w:val="21"/>
          <w:szCs w:val="21"/>
        </w:rPr>
        <w:t xml:space="preserve"> </w:t>
      </w:r>
      <w:r>
        <w:rPr>
          <w:rFonts w:ascii="Candara" w:hAnsi="Candara"/>
          <w:sz w:val="21"/>
          <w:szCs w:val="21"/>
        </w:rPr>
        <w:t>Ergue-Se Deus, o Senhor, em júbilo e ao som da trombeta!</w:t>
      </w:r>
    </w:p>
    <w:p w14:paraId="4D271666" w14:textId="77777777" w:rsidR="00557B8D" w:rsidRDefault="00000000">
      <w:pPr>
        <w:spacing w:after="0" w:line="360" w:lineRule="auto"/>
        <w:rPr>
          <w:rFonts w:ascii="Candara" w:hAnsi="Candara"/>
          <w:i/>
          <w:color w:val="FF0000"/>
          <w:sz w:val="18"/>
          <w:szCs w:val="18"/>
        </w:rPr>
      </w:pPr>
      <w:r>
        <w:rPr>
          <w:rFonts w:ascii="Candara" w:hAnsi="Candara"/>
          <w:i/>
          <w:color w:val="FF0000"/>
          <w:sz w:val="18"/>
          <w:szCs w:val="18"/>
        </w:rPr>
        <w:t>Cantar apenas a 2.ª estrofe.</w:t>
      </w:r>
    </w:p>
    <w:p w14:paraId="4D271667" w14:textId="77777777" w:rsidR="00557B8D" w:rsidRDefault="00000000">
      <w:pPr>
        <w:spacing w:after="0" w:line="360" w:lineRule="auto"/>
        <w:rPr>
          <w:rFonts w:ascii="Candara" w:hAnsi="Candara"/>
          <w:i/>
          <w:color w:val="FF0000"/>
          <w:sz w:val="18"/>
          <w:szCs w:val="18"/>
        </w:rPr>
      </w:pPr>
      <w:r>
        <w:rPr>
          <w:rFonts w:ascii="Candara" w:hAnsi="Candara"/>
          <w:color w:val="FF0000"/>
          <w:sz w:val="18"/>
          <w:szCs w:val="18"/>
        </w:rPr>
        <w:lastRenderedPageBreak/>
        <w:t>2.ª leitura (fórmula abreviada):</w:t>
      </w:r>
      <w:r>
        <w:rPr>
          <w:rFonts w:ascii="Candara" w:hAnsi="Candara"/>
          <w:i/>
          <w:color w:val="FF0000"/>
          <w:sz w:val="18"/>
          <w:szCs w:val="18"/>
        </w:rPr>
        <w:t xml:space="preserve"> </w:t>
      </w:r>
      <w:proofErr w:type="spellStart"/>
      <w:r>
        <w:rPr>
          <w:rFonts w:ascii="Candara" w:hAnsi="Candara"/>
          <w:i/>
          <w:color w:val="FF0000"/>
          <w:sz w:val="18"/>
          <w:szCs w:val="18"/>
        </w:rPr>
        <w:t>Ef</w:t>
      </w:r>
      <w:proofErr w:type="spellEnd"/>
      <w:r>
        <w:rPr>
          <w:rFonts w:ascii="Candara" w:hAnsi="Candara"/>
          <w:i/>
          <w:color w:val="FF0000"/>
          <w:sz w:val="18"/>
          <w:szCs w:val="18"/>
        </w:rPr>
        <w:t xml:space="preserve"> </w:t>
      </w:r>
      <w:r>
        <w:rPr>
          <w:rFonts w:ascii="Candara" w:hAnsi="Candara"/>
          <w:color w:val="FF0000"/>
          <w:sz w:val="18"/>
          <w:szCs w:val="18"/>
        </w:rPr>
        <w:t>1,17-23</w:t>
      </w:r>
    </w:p>
    <w:p w14:paraId="4D271668" w14:textId="77777777" w:rsidR="00557B8D" w:rsidRDefault="00557B8D">
      <w:pPr>
        <w:spacing w:after="0" w:line="360" w:lineRule="auto"/>
        <w:rPr>
          <w:rFonts w:ascii="Candara" w:hAnsi="Candara"/>
          <w:b/>
          <w:smallCaps/>
          <w:sz w:val="21"/>
          <w:szCs w:val="21"/>
        </w:rPr>
      </w:pPr>
    </w:p>
    <w:p w14:paraId="4D271669" w14:textId="77777777" w:rsidR="00557B8D" w:rsidRDefault="00000000">
      <w:pPr>
        <w:spacing w:after="0" w:line="360" w:lineRule="auto"/>
        <w:rPr>
          <w:rFonts w:ascii="Candara" w:hAnsi="Candara"/>
          <w:b/>
          <w:sz w:val="21"/>
          <w:szCs w:val="21"/>
        </w:rPr>
      </w:pPr>
      <w:r>
        <w:rPr>
          <w:rFonts w:ascii="Candara" w:hAnsi="Candara"/>
          <w:b/>
          <w:sz w:val="21"/>
          <w:szCs w:val="21"/>
        </w:rPr>
        <w:t xml:space="preserve">Leitura da Epístola do apóstolo São Paulo aos Efésios </w:t>
      </w:r>
    </w:p>
    <w:p w14:paraId="4D27166A" w14:textId="77777777" w:rsidR="00557B8D" w:rsidRDefault="00557B8D">
      <w:pPr>
        <w:spacing w:after="0" w:line="360" w:lineRule="auto"/>
        <w:rPr>
          <w:rFonts w:ascii="Candara" w:hAnsi="Candara"/>
          <w:sz w:val="21"/>
          <w:szCs w:val="21"/>
        </w:rPr>
      </w:pPr>
    </w:p>
    <w:p w14:paraId="4D27166B" w14:textId="77777777" w:rsidR="00557B8D" w:rsidRDefault="00000000">
      <w:pPr>
        <w:spacing w:after="0" w:line="360" w:lineRule="auto"/>
      </w:pPr>
      <w:r>
        <w:rPr>
          <w:rFonts w:ascii="Candara" w:hAnsi="Candara"/>
          <w:sz w:val="21"/>
          <w:szCs w:val="21"/>
        </w:rPr>
        <w:t xml:space="preserve">Irmãos: </w:t>
      </w:r>
    </w:p>
    <w:p w14:paraId="4D27166C" w14:textId="77777777" w:rsidR="00557B8D" w:rsidRDefault="00000000">
      <w:pPr>
        <w:spacing w:after="0" w:line="360" w:lineRule="auto"/>
      </w:pPr>
      <w:r>
        <w:rPr>
          <w:rFonts w:ascii="Candara" w:hAnsi="Candara"/>
          <w:sz w:val="21"/>
          <w:szCs w:val="21"/>
        </w:rPr>
        <w:t xml:space="preserve">O Deus de Nosso Senhor Jesus Cristo, o Pai da glória, </w:t>
      </w:r>
    </w:p>
    <w:p w14:paraId="4D27166D" w14:textId="77777777" w:rsidR="00557B8D" w:rsidRDefault="00000000">
      <w:pPr>
        <w:spacing w:after="0" w:line="360" w:lineRule="auto"/>
      </w:pPr>
      <w:r>
        <w:rPr>
          <w:rFonts w:ascii="Candara" w:hAnsi="Candara"/>
          <w:sz w:val="21"/>
          <w:szCs w:val="21"/>
        </w:rPr>
        <w:t xml:space="preserve">vos conceda um espírito de sabedoria e de revelação </w:t>
      </w:r>
    </w:p>
    <w:p w14:paraId="4D27166E" w14:textId="77777777" w:rsidR="00557B8D" w:rsidRDefault="00000000">
      <w:pPr>
        <w:spacing w:after="0" w:line="360" w:lineRule="auto"/>
      </w:pPr>
      <w:r>
        <w:rPr>
          <w:rFonts w:ascii="Candara" w:hAnsi="Candara"/>
          <w:sz w:val="21"/>
          <w:szCs w:val="21"/>
        </w:rPr>
        <w:t xml:space="preserve">para O conhecerdes plenamente </w:t>
      </w:r>
    </w:p>
    <w:p w14:paraId="4D27166F" w14:textId="77777777" w:rsidR="00557B8D" w:rsidRDefault="00000000">
      <w:pPr>
        <w:spacing w:after="0" w:line="360" w:lineRule="auto"/>
      </w:pPr>
      <w:r>
        <w:rPr>
          <w:rFonts w:ascii="Candara" w:hAnsi="Candara"/>
          <w:sz w:val="21"/>
          <w:szCs w:val="21"/>
        </w:rPr>
        <w:t>e ilumine os olhos do vosso coração,</w:t>
      </w:r>
    </w:p>
    <w:p w14:paraId="4D271670" w14:textId="77777777" w:rsidR="00557B8D" w:rsidRDefault="00000000">
      <w:pPr>
        <w:spacing w:after="0" w:line="360" w:lineRule="auto"/>
      </w:pPr>
      <w:r>
        <w:rPr>
          <w:rFonts w:ascii="Candara" w:hAnsi="Candara"/>
          <w:sz w:val="21"/>
          <w:szCs w:val="21"/>
        </w:rPr>
        <w:t xml:space="preserve"> para compreenderdes a esperança a que fostes chamados. </w:t>
      </w:r>
    </w:p>
    <w:p w14:paraId="4D271671" w14:textId="77777777" w:rsidR="00557B8D" w:rsidRDefault="00000000">
      <w:pPr>
        <w:spacing w:after="0" w:line="360" w:lineRule="auto"/>
      </w:pPr>
      <w:r>
        <w:rPr>
          <w:rFonts w:ascii="Candara" w:hAnsi="Candara"/>
          <w:sz w:val="21"/>
          <w:szCs w:val="21"/>
        </w:rPr>
        <w:t xml:space="preserve">Assim o mostra a eficácia da poderosa força </w:t>
      </w:r>
    </w:p>
    <w:p w14:paraId="4D271672" w14:textId="77777777" w:rsidR="00557B8D" w:rsidRDefault="00000000">
      <w:pPr>
        <w:spacing w:after="0" w:line="360" w:lineRule="auto"/>
      </w:pPr>
      <w:r>
        <w:rPr>
          <w:rFonts w:ascii="Candara" w:hAnsi="Candara"/>
          <w:sz w:val="21"/>
          <w:szCs w:val="21"/>
        </w:rPr>
        <w:t>que exerceu em Cristo,</w:t>
      </w:r>
    </w:p>
    <w:p w14:paraId="4D271673" w14:textId="77777777" w:rsidR="00557B8D" w:rsidRDefault="00000000">
      <w:pPr>
        <w:spacing w:after="0" w:line="360" w:lineRule="auto"/>
      </w:pPr>
      <w:r>
        <w:rPr>
          <w:rFonts w:ascii="Candara" w:hAnsi="Candara"/>
          <w:sz w:val="21"/>
          <w:szCs w:val="21"/>
        </w:rPr>
        <w:t xml:space="preserve">que Ele ressuscitou dos mortos </w:t>
      </w:r>
    </w:p>
    <w:p w14:paraId="4D271674" w14:textId="77777777" w:rsidR="00557B8D" w:rsidRDefault="00000000">
      <w:pPr>
        <w:spacing w:after="0" w:line="360" w:lineRule="auto"/>
      </w:pPr>
      <w:r>
        <w:rPr>
          <w:rFonts w:ascii="Candara" w:hAnsi="Candara"/>
          <w:sz w:val="21"/>
          <w:szCs w:val="21"/>
        </w:rPr>
        <w:t xml:space="preserve">e colocou à sua direita nos Céus. </w:t>
      </w:r>
    </w:p>
    <w:p w14:paraId="4D271675" w14:textId="77777777" w:rsidR="00557B8D" w:rsidRDefault="00557B8D">
      <w:pPr>
        <w:spacing w:after="0" w:line="360" w:lineRule="auto"/>
        <w:rPr>
          <w:rFonts w:ascii="Candara" w:hAnsi="Candara"/>
          <w:sz w:val="21"/>
          <w:szCs w:val="21"/>
        </w:rPr>
      </w:pPr>
    </w:p>
    <w:p w14:paraId="4D271676" w14:textId="77777777" w:rsidR="00557B8D" w:rsidRDefault="00000000">
      <w:pPr>
        <w:spacing w:after="0" w:line="360" w:lineRule="auto"/>
      </w:pPr>
      <w:r>
        <w:rPr>
          <w:rFonts w:ascii="Candara" w:hAnsi="Candara"/>
          <w:sz w:val="21"/>
          <w:szCs w:val="21"/>
        </w:rPr>
        <w:t>Palavra do Senhor.</w:t>
      </w:r>
    </w:p>
    <w:p w14:paraId="4D271677" w14:textId="77777777" w:rsidR="00557B8D" w:rsidRDefault="00000000">
      <w:pPr>
        <w:spacing w:after="0" w:line="360" w:lineRule="auto"/>
        <w:rPr>
          <w:rFonts w:ascii="Candara" w:hAnsi="Candara"/>
          <w:sz w:val="21"/>
          <w:szCs w:val="21"/>
        </w:rPr>
      </w:pPr>
      <w:proofErr w:type="gramStart"/>
      <w:r>
        <w:rPr>
          <w:rFonts w:ascii="Candara" w:hAnsi="Candara"/>
          <w:color w:val="FF0000"/>
          <w:sz w:val="21"/>
          <w:szCs w:val="21"/>
        </w:rPr>
        <w:t>R.</w:t>
      </w:r>
      <w:r>
        <w:rPr>
          <w:rFonts w:ascii="Candara" w:hAnsi="Candara"/>
          <w:sz w:val="21"/>
          <w:szCs w:val="21"/>
        </w:rPr>
        <w:t xml:space="preserve"> Graças</w:t>
      </w:r>
      <w:proofErr w:type="gramEnd"/>
      <w:r>
        <w:rPr>
          <w:rFonts w:ascii="Candara" w:hAnsi="Candara"/>
          <w:sz w:val="21"/>
          <w:szCs w:val="21"/>
        </w:rPr>
        <w:t xml:space="preserve"> a Deus.</w:t>
      </w:r>
    </w:p>
    <w:p w14:paraId="4D271678" w14:textId="77777777" w:rsidR="00557B8D" w:rsidRDefault="00557B8D">
      <w:pPr>
        <w:spacing w:after="0" w:line="360" w:lineRule="auto"/>
        <w:rPr>
          <w:rFonts w:ascii="Candara" w:hAnsi="Candara"/>
          <w:sz w:val="21"/>
          <w:szCs w:val="21"/>
        </w:rPr>
      </w:pPr>
    </w:p>
    <w:p w14:paraId="4D271679" w14:textId="77777777" w:rsidR="00557B8D" w:rsidRDefault="00000000">
      <w:pPr>
        <w:spacing w:after="0" w:line="360" w:lineRule="auto"/>
        <w:rPr>
          <w:rFonts w:ascii="Candara" w:hAnsi="Candara"/>
          <w:sz w:val="21"/>
          <w:szCs w:val="21"/>
        </w:rPr>
      </w:pPr>
      <w:r>
        <w:rPr>
          <w:rFonts w:ascii="Candara" w:hAnsi="Candara"/>
          <w:b/>
          <w:sz w:val="21"/>
          <w:szCs w:val="21"/>
        </w:rPr>
        <w:t>Aclamação ao Evangelho</w:t>
      </w:r>
      <w:r>
        <w:rPr>
          <w:rFonts w:ascii="Candara" w:hAnsi="Candara"/>
          <w:sz w:val="21"/>
          <w:szCs w:val="21"/>
        </w:rPr>
        <w:t>: Aleluia.</w:t>
      </w:r>
    </w:p>
    <w:p w14:paraId="4D27167A" w14:textId="77777777" w:rsidR="00557B8D" w:rsidRDefault="00557B8D">
      <w:pPr>
        <w:spacing w:after="0" w:line="360" w:lineRule="auto"/>
        <w:rPr>
          <w:rFonts w:ascii="Candara" w:hAnsi="Candara"/>
          <w:b/>
          <w:sz w:val="21"/>
          <w:szCs w:val="21"/>
        </w:rPr>
      </w:pPr>
    </w:p>
    <w:p w14:paraId="4D27167B" w14:textId="77777777" w:rsidR="00557B8D" w:rsidRDefault="00000000">
      <w:pPr>
        <w:spacing w:after="0" w:line="360" w:lineRule="auto"/>
        <w:rPr>
          <w:rFonts w:ascii="Candara" w:hAnsi="Candara"/>
          <w:color w:val="FF0000"/>
          <w:sz w:val="16"/>
          <w:szCs w:val="16"/>
        </w:rPr>
      </w:pPr>
      <w:r>
        <w:rPr>
          <w:rFonts w:ascii="Candara" w:hAnsi="Candara"/>
          <w:b/>
          <w:sz w:val="21"/>
          <w:szCs w:val="21"/>
        </w:rPr>
        <w:t>Evangelho</w:t>
      </w:r>
      <w:r>
        <w:rPr>
          <w:rFonts w:ascii="Candara" w:hAnsi="Candara"/>
          <w:color w:val="FF0000"/>
          <w:sz w:val="16"/>
          <w:szCs w:val="16"/>
        </w:rPr>
        <w:t xml:space="preserve"> </w:t>
      </w:r>
      <w:r>
        <w:rPr>
          <w:rFonts w:ascii="Candara" w:hAnsi="Candara"/>
          <w:color w:val="FF0000"/>
          <w:sz w:val="18"/>
          <w:szCs w:val="18"/>
        </w:rPr>
        <w:t xml:space="preserve">(leitura integral): </w:t>
      </w:r>
      <w:proofErr w:type="spellStart"/>
      <w:r>
        <w:rPr>
          <w:rFonts w:ascii="Candara" w:hAnsi="Candara"/>
          <w:i/>
          <w:color w:val="FF0000"/>
          <w:sz w:val="18"/>
          <w:szCs w:val="18"/>
        </w:rPr>
        <w:t>Mt</w:t>
      </w:r>
      <w:proofErr w:type="spellEnd"/>
      <w:r>
        <w:rPr>
          <w:rFonts w:ascii="Candara" w:hAnsi="Candara"/>
          <w:color w:val="FF0000"/>
          <w:sz w:val="18"/>
          <w:szCs w:val="18"/>
        </w:rPr>
        <w:t xml:space="preserve"> 28,16-20</w:t>
      </w:r>
    </w:p>
    <w:p w14:paraId="4D27167C" w14:textId="77777777" w:rsidR="00557B8D" w:rsidRDefault="00557B8D">
      <w:pPr>
        <w:spacing w:after="0" w:line="360" w:lineRule="auto"/>
        <w:rPr>
          <w:rFonts w:ascii="Candara" w:hAnsi="Candara"/>
          <w:sz w:val="21"/>
          <w:szCs w:val="21"/>
        </w:rPr>
      </w:pPr>
    </w:p>
    <w:p w14:paraId="4D27167D" w14:textId="77777777" w:rsidR="00557B8D" w:rsidRDefault="00000000">
      <w:pPr>
        <w:spacing w:after="0" w:line="360" w:lineRule="auto"/>
        <w:rPr>
          <w:rFonts w:ascii="Candara" w:hAnsi="Candara"/>
          <w:b/>
          <w:bCs/>
          <w:sz w:val="21"/>
          <w:szCs w:val="21"/>
        </w:rPr>
      </w:pPr>
      <w:r>
        <w:rPr>
          <w:rFonts w:ascii="Candara" w:hAnsi="Candara"/>
          <w:b/>
          <w:bCs/>
          <w:sz w:val="21"/>
          <w:szCs w:val="21"/>
        </w:rPr>
        <w:t xml:space="preserve">Homilia </w:t>
      </w:r>
    </w:p>
    <w:p w14:paraId="6EC0F667" w14:textId="77777777" w:rsidR="00C2220B" w:rsidRDefault="00C2220B">
      <w:pPr>
        <w:spacing w:after="0" w:line="240" w:lineRule="auto"/>
        <w:rPr>
          <w:rFonts w:ascii="Candara" w:hAnsi="Candara"/>
          <w:color w:val="FF0000"/>
          <w:sz w:val="24"/>
          <w:szCs w:val="24"/>
        </w:rPr>
      </w:pPr>
      <w:r>
        <w:rPr>
          <w:rFonts w:ascii="Candara" w:hAnsi="Candara"/>
          <w:color w:val="FF0000"/>
          <w:sz w:val="24"/>
          <w:szCs w:val="24"/>
        </w:rPr>
        <w:br w:type="page"/>
      </w:r>
    </w:p>
    <w:p w14:paraId="4D27167E" w14:textId="2F83CFA0" w:rsidR="00557B8D" w:rsidRDefault="00000000">
      <w:pPr>
        <w:spacing w:after="0" w:line="360" w:lineRule="auto"/>
        <w:rPr>
          <w:rFonts w:ascii="Candara" w:hAnsi="Candara"/>
          <w:color w:val="FF0000"/>
          <w:sz w:val="24"/>
          <w:szCs w:val="24"/>
        </w:rPr>
      </w:pPr>
      <w:r>
        <w:rPr>
          <w:rFonts w:ascii="Candara" w:hAnsi="Candara"/>
          <w:color w:val="FF0000"/>
          <w:sz w:val="24"/>
          <w:szCs w:val="24"/>
        </w:rPr>
        <w:lastRenderedPageBreak/>
        <w:t>III. ENTREGA DA PULSEIRA</w:t>
      </w:r>
    </w:p>
    <w:p w14:paraId="4D27167F" w14:textId="77777777" w:rsidR="00557B8D" w:rsidRDefault="00000000">
      <w:pPr>
        <w:spacing w:after="0" w:line="360" w:lineRule="auto"/>
        <w:jc w:val="both"/>
      </w:pPr>
      <w:r>
        <w:rPr>
          <w:rFonts w:ascii="Candara" w:hAnsi="Candara"/>
          <w:bCs/>
          <w:color w:val="FF0000"/>
          <w:sz w:val="21"/>
          <w:szCs w:val="21"/>
        </w:rPr>
        <w:t xml:space="preserve">P. </w:t>
      </w:r>
      <w:r>
        <w:rPr>
          <w:rFonts w:ascii="Candara" w:hAnsi="Candara"/>
          <w:bCs/>
          <w:sz w:val="21"/>
          <w:szCs w:val="21"/>
        </w:rPr>
        <w:t>Vamos entregar a cada catequizando uma pulseira, por cujo fio correm as letras da palavra “E-S-P-E-R-A-N-Ç-A”. Estas pulseiras foram elaboradas por uma jovem, que está numa dura prova da sua vida, a do cancro e, que, por gratidão, elabora manualmente estas pulseiras, para oferecer o produto da sua venda à Associação Terra dos Sonhos. Por sua vez, esta Associação procura realizar o sonho de crianças e jovens com doenças graves, como por exemplo, o da menina Mariluz, gravemente doente, com 11 anos, como muitos de vós aqui presentes, que sonhava conhecer o Papa e, graças a este apoio, pôde fazê-lo e a sua vida transformou-se e toca a todos com a sua fé e esperança inabaláveis.</w:t>
      </w:r>
    </w:p>
    <w:p w14:paraId="4D271680" w14:textId="77777777" w:rsidR="00557B8D" w:rsidRDefault="00557B8D">
      <w:pPr>
        <w:spacing w:after="0" w:line="360" w:lineRule="auto"/>
        <w:jc w:val="both"/>
        <w:rPr>
          <w:rFonts w:ascii="Candara" w:hAnsi="Candara"/>
          <w:bCs/>
          <w:sz w:val="21"/>
          <w:szCs w:val="21"/>
        </w:rPr>
      </w:pPr>
    </w:p>
    <w:p w14:paraId="4D271681" w14:textId="77777777" w:rsidR="00557B8D" w:rsidRDefault="00000000">
      <w:pPr>
        <w:spacing w:after="0" w:line="360" w:lineRule="auto"/>
        <w:jc w:val="both"/>
        <w:rPr>
          <w:rFonts w:ascii="Candara" w:hAnsi="Candara"/>
          <w:bCs/>
          <w:sz w:val="21"/>
          <w:szCs w:val="21"/>
        </w:rPr>
      </w:pPr>
      <w:r>
        <w:rPr>
          <w:rFonts w:ascii="Candara" w:hAnsi="Candara"/>
          <w:bCs/>
          <w:color w:val="FF0000"/>
          <w:sz w:val="21"/>
          <w:szCs w:val="21"/>
        </w:rPr>
        <w:t xml:space="preserve">Catequista: </w:t>
      </w:r>
      <w:r>
        <w:rPr>
          <w:rFonts w:ascii="Candara" w:hAnsi="Candara"/>
          <w:bCs/>
          <w:sz w:val="21"/>
          <w:szCs w:val="21"/>
        </w:rPr>
        <w:t xml:space="preserve">Na verdade, o fio, com que se tece a história da nossa salvação, a história da nossa vida, a história da Igreja, a história do mundo, é a esperança. E quem tece este fio só pode ser o Espírito Santo Consolador, que transforma os nós cegos em nós de ligação, em laços de comunhão. Ali, onde só vemos nuvens escuras, o Senhor convida-nos a olhar para o céu e a olhar para a terra, com os corações ao alto. A esperança é a mais humilde das virtudes, porque permanece escondida nas pregas da vida, mas ela tem a força de transformar o mundo. </w:t>
      </w:r>
    </w:p>
    <w:p w14:paraId="4D271682" w14:textId="77777777" w:rsidR="00557B8D" w:rsidRDefault="00557B8D">
      <w:pPr>
        <w:spacing w:after="0" w:line="360" w:lineRule="auto"/>
        <w:jc w:val="both"/>
        <w:rPr>
          <w:rFonts w:ascii="Candara" w:hAnsi="Candara"/>
          <w:bCs/>
          <w:sz w:val="21"/>
          <w:szCs w:val="21"/>
        </w:rPr>
      </w:pPr>
    </w:p>
    <w:p w14:paraId="4D271683" w14:textId="77777777" w:rsidR="00557B8D" w:rsidRDefault="00000000">
      <w:pPr>
        <w:spacing w:after="0" w:line="360" w:lineRule="auto"/>
        <w:jc w:val="both"/>
      </w:pPr>
      <w:r>
        <w:rPr>
          <w:rFonts w:ascii="Candara" w:hAnsi="Candara"/>
          <w:bCs/>
          <w:sz w:val="21"/>
          <w:szCs w:val="21"/>
        </w:rPr>
        <w:t xml:space="preserve">Que esta pulseira vos faça lembrar que não podeis deixar cair os braços, mas deveis estender as mãos, abraçar quem passa necessidade, para exprimir solidariedade, afeto e amor. Numa palavra, que esta pulseira vos recorde a máxima deste ano pastoral: «Abraça o </w:t>
      </w:r>
      <w:proofErr w:type="gramStart"/>
      <w:r>
        <w:rPr>
          <w:rFonts w:ascii="Candara" w:hAnsi="Candara"/>
          <w:bCs/>
          <w:sz w:val="21"/>
          <w:szCs w:val="21"/>
        </w:rPr>
        <w:t>presente»</w:t>
      </w:r>
      <w:proofErr w:type="gramEnd"/>
      <w:r>
        <w:rPr>
          <w:rFonts w:ascii="Candara" w:hAnsi="Candara"/>
          <w:bCs/>
          <w:sz w:val="21"/>
          <w:szCs w:val="21"/>
        </w:rPr>
        <w:t xml:space="preserve"> mas com olhos novos!</w:t>
      </w:r>
    </w:p>
    <w:p w14:paraId="4D271684" w14:textId="77777777" w:rsidR="00557B8D" w:rsidRDefault="00557B8D">
      <w:pPr>
        <w:spacing w:after="0" w:line="360" w:lineRule="auto"/>
        <w:jc w:val="both"/>
        <w:rPr>
          <w:rFonts w:ascii="Candara" w:hAnsi="Candara"/>
          <w:bCs/>
          <w:sz w:val="21"/>
          <w:szCs w:val="21"/>
        </w:rPr>
      </w:pPr>
    </w:p>
    <w:p w14:paraId="4D271685" w14:textId="77777777" w:rsidR="00557B8D" w:rsidRDefault="00000000">
      <w:pPr>
        <w:spacing w:after="0" w:line="360" w:lineRule="auto"/>
        <w:jc w:val="both"/>
        <w:rPr>
          <w:rFonts w:ascii="Candara" w:hAnsi="Candara"/>
          <w:bCs/>
          <w:sz w:val="21"/>
          <w:szCs w:val="21"/>
        </w:rPr>
      </w:pPr>
      <w:r>
        <w:rPr>
          <w:rFonts w:ascii="Candara" w:hAnsi="Candara"/>
          <w:bCs/>
          <w:color w:val="FF0000"/>
          <w:sz w:val="21"/>
          <w:szCs w:val="21"/>
        </w:rPr>
        <w:t xml:space="preserve">P. N., </w:t>
      </w:r>
      <w:r>
        <w:rPr>
          <w:rFonts w:ascii="Candara" w:hAnsi="Candara"/>
          <w:b/>
          <w:sz w:val="21"/>
          <w:szCs w:val="21"/>
        </w:rPr>
        <w:t>abraça o presente e tece um fio de esperança!</w:t>
      </w:r>
    </w:p>
    <w:p w14:paraId="4D271686" w14:textId="77777777" w:rsidR="00557B8D" w:rsidRDefault="00000000">
      <w:pPr>
        <w:spacing w:after="0" w:line="360" w:lineRule="auto"/>
        <w:jc w:val="both"/>
        <w:rPr>
          <w:rFonts w:ascii="Candara" w:hAnsi="Candara"/>
          <w:bCs/>
          <w:color w:val="000000" w:themeColor="text1"/>
          <w:sz w:val="21"/>
          <w:szCs w:val="21"/>
        </w:rPr>
      </w:pPr>
      <w:r>
        <w:rPr>
          <w:rFonts w:ascii="Candara" w:hAnsi="Candara"/>
          <w:bCs/>
          <w:color w:val="FF0000"/>
          <w:sz w:val="21"/>
          <w:szCs w:val="21"/>
        </w:rPr>
        <w:t xml:space="preserve">Catequizando: </w:t>
      </w:r>
      <w:r>
        <w:rPr>
          <w:rFonts w:ascii="Candara" w:hAnsi="Candara"/>
          <w:b/>
          <w:color w:val="000000" w:themeColor="text1"/>
          <w:sz w:val="21"/>
          <w:szCs w:val="21"/>
        </w:rPr>
        <w:t>Com a força dos braços e dos abraços.</w:t>
      </w:r>
      <w:r>
        <w:rPr>
          <w:rFonts w:ascii="Candara" w:hAnsi="Candara"/>
          <w:bCs/>
          <w:color w:val="000000" w:themeColor="text1"/>
          <w:sz w:val="21"/>
          <w:szCs w:val="21"/>
        </w:rPr>
        <w:t xml:space="preserve"> </w:t>
      </w:r>
    </w:p>
    <w:p w14:paraId="4D271687" w14:textId="77777777" w:rsidR="00557B8D" w:rsidRDefault="00557B8D">
      <w:pPr>
        <w:spacing w:after="0" w:line="360" w:lineRule="auto"/>
        <w:jc w:val="both"/>
        <w:rPr>
          <w:rFonts w:ascii="Candara" w:hAnsi="Candara"/>
          <w:b/>
          <w:sz w:val="21"/>
          <w:szCs w:val="21"/>
        </w:rPr>
      </w:pPr>
    </w:p>
    <w:p w14:paraId="4D271688" w14:textId="77777777" w:rsidR="00557B8D" w:rsidRDefault="00000000">
      <w:pPr>
        <w:spacing w:after="0" w:line="360" w:lineRule="auto"/>
        <w:jc w:val="both"/>
      </w:pPr>
      <w:r>
        <w:rPr>
          <w:rFonts w:ascii="Candara" w:hAnsi="Candara"/>
          <w:b/>
          <w:sz w:val="21"/>
          <w:szCs w:val="21"/>
        </w:rPr>
        <w:lastRenderedPageBreak/>
        <w:t xml:space="preserve">Profissão de fé </w:t>
      </w:r>
    </w:p>
    <w:p w14:paraId="4D271689" w14:textId="77777777" w:rsidR="00557B8D" w:rsidRDefault="00557B8D">
      <w:pPr>
        <w:spacing w:after="0" w:line="360" w:lineRule="auto"/>
        <w:jc w:val="both"/>
        <w:rPr>
          <w:rFonts w:ascii="Candara" w:hAnsi="Candara"/>
          <w:color w:val="FF0000"/>
          <w:sz w:val="21"/>
          <w:szCs w:val="21"/>
        </w:rPr>
      </w:pPr>
    </w:p>
    <w:p w14:paraId="4D27168A"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 xml:space="preserve">P. </w:t>
      </w:r>
      <w:r>
        <w:rPr>
          <w:rFonts w:ascii="Candara" w:hAnsi="Candara"/>
          <w:sz w:val="21"/>
          <w:szCs w:val="21"/>
        </w:rPr>
        <w:t>Vamos rezar o Credo. Também o Credo nos narra a história da salvação.</w:t>
      </w:r>
    </w:p>
    <w:p w14:paraId="4D27168B" w14:textId="77777777" w:rsidR="00557B8D" w:rsidRDefault="00557B8D">
      <w:pPr>
        <w:spacing w:after="0" w:line="360" w:lineRule="auto"/>
        <w:jc w:val="both"/>
        <w:rPr>
          <w:rFonts w:ascii="Candara" w:hAnsi="Candara"/>
          <w:color w:val="FF0000"/>
          <w:sz w:val="21"/>
          <w:szCs w:val="21"/>
        </w:rPr>
      </w:pPr>
    </w:p>
    <w:p w14:paraId="4D27168C" w14:textId="77777777" w:rsidR="00557B8D" w:rsidRDefault="00000000">
      <w:pPr>
        <w:spacing w:after="0" w:line="360" w:lineRule="auto"/>
        <w:jc w:val="both"/>
      </w:pPr>
      <w:r>
        <w:rPr>
          <w:rFonts w:ascii="Candara" w:hAnsi="Candara"/>
          <w:color w:val="FF0000"/>
          <w:sz w:val="21"/>
          <w:szCs w:val="21"/>
        </w:rPr>
        <w:t>Catequista ou monitor:</w:t>
      </w:r>
      <w:r>
        <w:rPr>
          <w:rFonts w:ascii="Candara" w:hAnsi="Candara"/>
          <w:sz w:val="21"/>
          <w:szCs w:val="21"/>
        </w:rPr>
        <w:t xml:space="preserve"> Professamos a nossa fé, em Deus Pai, que está na origem da Criação do mundo, do homem e da história. Este Deus está connosco, caminha connosco, até ao fim dos tempos. Então, professai a vossa fé e a vossa esperança, cantando/dizendo: </w:t>
      </w:r>
      <w:r>
        <w:rPr>
          <w:rFonts w:ascii="Candara" w:hAnsi="Candara"/>
          <w:color w:val="FF0000"/>
          <w:sz w:val="21"/>
          <w:szCs w:val="21"/>
        </w:rPr>
        <w:t xml:space="preserve">R. </w:t>
      </w:r>
      <w:r>
        <w:rPr>
          <w:rFonts w:ascii="Candara" w:hAnsi="Candara"/>
          <w:sz w:val="21"/>
          <w:szCs w:val="21"/>
        </w:rPr>
        <w:t>Sim, creio.</w:t>
      </w:r>
    </w:p>
    <w:p w14:paraId="4D27168D" w14:textId="77777777" w:rsidR="00557B8D" w:rsidRDefault="00557B8D">
      <w:pPr>
        <w:spacing w:after="0" w:line="360" w:lineRule="auto"/>
        <w:jc w:val="both"/>
        <w:rPr>
          <w:rFonts w:ascii="Candara" w:hAnsi="Candara"/>
          <w:color w:val="FF0000"/>
          <w:sz w:val="21"/>
          <w:szCs w:val="21"/>
        </w:rPr>
      </w:pPr>
    </w:p>
    <w:p w14:paraId="4D27168E"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P.</w:t>
      </w:r>
      <w:r>
        <w:rPr>
          <w:rFonts w:ascii="Candara" w:hAnsi="Candara"/>
          <w:sz w:val="21"/>
          <w:szCs w:val="21"/>
        </w:rPr>
        <w:t xml:space="preserve"> Credes em Deus Pai, Todo-poderoso, Criador do Céu e da Terra?</w:t>
      </w:r>
    </w:p>
    <w:p w14:paraId="4D27168F"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 xml:space="preserve">R. </w:t>
      </w:r>
      <w:r>
        <w:rPr>
          <w:rFonts w:ascii="Candara" w:hAnsi="Candara"/>
          <w:sz w:val="21"/>
          <w:szCs w:val="21"/>
        </w:rPr>
        <w:t>Sim, creio.</w:t>
      </w:r>
    </w:p>
    <w:p w14:paraId="4D271690" w14:textId="77777777" w:rsidR="00557B8D" w:rsidRDefault="00557B8D">
      <w:pPr>
        <w:spacing w:after="0" w:line="360" w:lineRule="auto"/>
        <w:jc w:val="both"/>
        <w:rPr>
          <w:rFonts w:ascii="Candara" w:hAnsi="Candara"/>
          <w:color w:val="FF0000"/>
          <w:sz w:val="21"/>
          <w:szCs w:val="21"/>
        </w:rPr>
      </w:pPr>
    </w:p>
    <w:p w14:paraId="4D271691"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Catequista:</w:t>
      </w:r>
      <w:r>
        <w:rPr>
          <w:rFonts w:ascii="Candara" w:hAnsi="Candara"/>
          <w:sz w:val="21"/>
          <w:szCs w:val="21"/>
        </w:rPr>
        <w:t xml:space="preserve"> </w:t>
      </w:r>
      <w:r>
        <w:rPr>
          <w:rFonts w:ascii="Candara" w:hAnsi="Candara"/>
          <w:color w:val="FF0000"/>
          <w:sz w:val="21"/>
          <w:szCs w:val="21"/>
        </w:rPr>
        <w:t xml:space="preserve"> </w:t>
      </w:r>
      <w:r>
        <w:rPr>
          <w:rFonts w:ascii="Candara" w:hAnsi="Candara"/>
          <w:sz w:val="21"/>
          <w:szCs w:val="21"/>
        </w:rPr>
        <w:t xml:space="preserve">Professamos a nossa fé em Jesus Cristo, Rosto da Misericórdia do Pai, que por nós homens, e para nossa salvação, veio ao mundo </w:t>
      </w:r>
      <w:proofErr w:type="gramStart"/>
      <w:r>
        <w:rPr>
          <w:rFonts w:ascii="Candara" w:hAnsi="Candara"/>
          <w:sz w:val="21"/>
          <w:szCs w:val="21"/>
        </w:rPr>
        <w:t>e Se</w:t>
      </w:r>
      <w:proofErr w:type="gramEnd"/>
      <w:r>
        <w:rPr>
          <w:rFonts w:ascii="Candara" w:hAnsi="Candara"/>
          <w:sz w:val="21"/>
          <w:szCs w:val="21"/>
        </w:rPr>
        <w:t xml:space="preserve"> entregou por todos nós. O Seu mistério pascal, de morte, ressurreição e ascensão aos céus, é o cume desta história de amor. </w:t>
      </w:r>
    </w:p>
    <w:p w14:paraId="4D271692" w14:textId="77777777" w:rsidR="00557B8D" w:rsidRDefault="00557B8D">
      <w:pPr>
        <w:spacing w:after="0" w:line="360" w:lineRule="auto"/>
        <w:jc w:val="both"/>
        <w:rPr>
          <w:rFonts w:ascii="Candara" w:hAnsi="Candara"/>
          <w:color w:val="FF0000"/>
          <w:sz w:val="21"/>
          <w:szCs w:val="21"/>
        </w:rPr>
      </w:pPr>
    </w:p>
    <w:p w14:paraId="4D271693"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P.</w:t>
      </w:r>
      <w:r>
        <w:rPr>
          <w:rFonts w:ascii="Candara" w:hAnsi="Candara"/>
          <w:sz w:val="21"/>
          <w:szCs w:val="21"/>
        </w:rPr>
        <w:t xml:space="preserve"> Credes em Jesus Cristo, que nasceu da Virgem Maria, padeceu e foi sepultado, ressuscitou e está à direita do Pai?</w:t>
      </w:r>
    </w:p>
    <w:p w14:paraId="4D271694"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 xml:space="preserve">R. </w:t>
      </w:r>
      <w:r>
        <w:rPr>
          <w:rFonts w:ascii="Candara" w:hAnsi="Candara"/>
          <w:sz w:val="21"/>
          <w:szCs w:val="21"/>
        </w:rPr>
        <w:t>Sim, creio.</w:t>
      </w:r>
    </w:p>
    <w:p w14:paraId="4D271695" w14:textId="77777777" w:rsidR="00557B8D" w:rsidRDefault="00557B8D">
      <w:pPr>
        <w:spacing w:after="0" w:line="360" w:lineRule="auto"/>
        <w:jc w:val="both"/>
        <w:rPr>
          <w:rFonts w:ascii="Candara" w:hAnsi="Candara"/>
          <w:b/>
          <w:sz w:val="21"/>
          <w:szCs w:val="21"/>
        </w:rPr>
      </w:pPr>
    </w:p>
    <w:p w14:paraId="4D271696"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Catequista:</w:t>
      </w:r>
      <w:r>
        <w:rPr>
          <w:rFonts w:ascii="Candara" w:hAnsi="Candara"/>
          <w:sz w:val="21"/>
          <w:szCs w:val="21"/>
        </w:rPr>
        <w:t xml:space="preserve"> Professamos a nossa fé no Espírito Santo, que faz de nós testemunhas corajosas de Jesus Cristo no mundo, sobretudo quando a perseguição, por amor de Cristo, nos bate à porta. </w:t>
      </w:r>
    </w:p>
    <w:p w14:paraId="4D271697" w14:textId="77777777" w:rsidR="00557B8D" w:rsidRDefault="00557B8D">
      <w:pPr>
        <w:spacing w:after="0" w:line="360" w:lineRule="auto"/>
        <w:jc w:val="both"/>
        <w:rPr>
          <w:rFonts w:ascii="Candara" w:hAnsi="Candara"/>
          <w:color w:val="FF0000"/>
          <w:sz w:val="21"/>
          <w:szCs w:val="21"/>
        </w:rPr>
      </w:pPr>
    </w:p>
    <w:p w14:paraId="4D271698"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 xml:space="preserve">P. </w:t>
      </w:r>
      <w:r>
        <w:rPr>
          <w:rFonts w:ascii="Candara" w:hAnsi="Candara"/>
          <w:sz w:val="21"/>
          <w:szCs w:val="21"/>
        </w:rPr>
        <w:t>Credes no Espírito Santo, Senhor que dá a Vida?</w:t>
      </w:r>
    </w:p>
    <w:p w14:paraId="4D271699" w14:textId="77777777" w:rsidR="00557B8D" w:rsidRDefault="00000000">
      <w:pPr>
        <w:spacing w:after="0" w:line="360" w:lineRule="auto"/>
        <w:jc w:val="both"/>
      </w:pPr>
      <w:r>
        <w:rPr>
          <w:rFonts w:ascii="Candara" w:hAnsi="Candara"/>
          <w:color w:val="FF0000"/>
          <w:sz w:val="21"/>
          <w:szCs w:val="21"/>
        </w:rPr>
        <w:t xml:space="preserve">R. </w:t>
      </w:r>
      <w:r>
        <w:rPr>
          <w:rFonts w:ascii="Candara" w:hAnsi="Candara"/>
          <w:sz w:val="21"/>
          <w:szCs w:val="21"/>
        </w:rPr>
        <w:t>Sim, creio.</w:t>
      </w:r>
    </w:p>
    <w:p w14:paraId="4D27169A" w14:textId="77777777" w:rsidR="00557B8D" w:rsidRDefault="00557B8D">
      <w:pPr>
        <w:spacing w:after="0" w:line="360" w:lineRule="auto"/>
        <w:jc w:val="both"/>
        <w:rPr>
          <w:rFonts w:ascii="Candara" w:hAnsi="Candara"/>
          <w:sz w:val="21"/>
          <w:szCs w:val="21"/>
        </w:rPr>
      </w:pPr>
    </w:p>
    <w:p w14:paraId="4D27169B"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Catequista:</w:t>
      </w:r>
      <w:r>
        <w:rPr>
          <w:rFonts w:ascii="Candara" w:hAnsi="Candara"/>
          <w:sz w:val="21"/>
          <w:szCs w:val="21"/>
        </w:rPr>
        <w:t xml:space="preserve"> </w:t>
      </w:r>
      <w:r>
        <w:rPr>
          <w:rFonts w:ascii="Candara" w:hAnsi="Candara"/>
          <w:b/>
          <w:sz w:val="21"/>
          <w:szCs w:val="21"/>
        </w:rPr>
        <w:t xml:space="preserve"> </w:t>
      </w:r>
      <w:r>
        <w:rPr>
          <w:rFonts w:ascii="Candara" w:hAnsi="Candara"/>
          <w:sz w:val="21"/>
          <w:szCs w:val="21"/>
        </w:rPr>
        <w:t>Professamos a nossa fé, na Igreja, Corpo de Cristo, na história dos homens, com quem o Senhor prometeu cooperar até ao fim dos tempos. Esta Igreja caminha na história até se tornar a “</w:t>
      </w:r>
      <w:r>
        <w:rPr>
          <w:rFonts w:ascii="Candara" w:hAnsi="Candara"/>
          <w:i/>
          <w:sz w:val="21"/>
          <w:szCs w:val="21"/>
        </w:rPr>
        <w:t>nova Jerusalém, que desce do Céu</w:t>
      </w:r>
      <w:r>
        <w:rPr>
          <w:rFonts w:ascii="Candara" w:hAnsi="Candara"/>
          <w:sz w:val="21"/>
          <w:szCs w:val="21"/>
        </w:rPr>
        <w:t>”.</w:t>
      </w:r>
    </w:p>
    <w:p w14:paraId="4D27169C" w14:textId="77777777" w:rsidR="00557B8D" w:rsidRDefault="00557B8D">
      <w:pPr>
        <w:spacing w:after="0" w:line="360" w:lineRule="auto"/>
        <w:jc w:val="both"/>
        <w:rPr>
          <w:rFonts w:ascii="Candara" w:hAnsi="Candara"/>
          <w:color w:val="FF0000"/>
          <w:sz w:val="21"/>
          <w:szCs w:val="21"/>
        </w:rPr>
      </w:pPr>
    </w:p>
    <w:p w14:paraId="4D27169D"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P:</w:t>
      </w:r>
      <w:r>
        <w:rPr>
          <w:rFonts w:ascii="Candara" w:hAnsi="Candara"/>
          <w:sz w:val="21"/>
          <w:szCs w:val="21"/>
        </w:rPr>
        <w:t xml:space="preserve"> Credes na Igreja, una, santa, católica e apostólica?</w:t>
      </w:r>
    </w:p>
    <w:p w14:paraId="4D27169E"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 xml:space="preserve">R. </w:t>
      </w:r>
      <w:r>
        <w:rPr>
          <w:rFonts w:ascii="Candara" w:hAnsi="Candara"/>
          <w:sz w:val="21"/>
          <w:szCs w:val="21"/>
        </w:rPr>
        <w:t>Sim, creio.</w:t>
      </w:r>
    </w:p>
    <w:p w14:paraId="4D27169F" w14:textId="77777777" w:rsidR="00557B8D" w:rsidRDefault="00557B8D">
      <w:pPr>
        <w:spacing w:after="0" w:line="360" w:lineRule="auto"/>
        <w:jc w:val="both"/>
        <w:rPr>
          <w:rFonts w:ascii="Candara" w:hAnsi="Candara"/>
          <w:color w:val="FF0000"/>
          <w:sz w:val="21"/>
          <w:szCs w:val="21"/>
        </w:rPr>
      </w:pPr>
    </w:p>
    <w:p w14:paraId="4D2716A0"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Catequista:</w:t>
      </w:r>
      <w:r>
        <w:rPr>
          <w:rFonts w:ascii="Candara" w:hAnsi="Candara"/>
          <w:sz w:val="21"/>
          <w:szCs w:val="21"/>
        </w:rPr>
        <w:t xml:space="preserve"> Professamos a nossa fé e a nossa esperança na ressurreição de Jesus e na nossa ressurreição em Cristo. A história da salvação e a história da nossa vida não se encaminham para o abismo ou para a destruição, mas para a plenitude da vida nova em Cristo.</w:t>
      </w:r>
    </w:p>
    <w:p w14:paraId="4D2716A1" w14:textId="77777777" w:rsidR="00557B8D" w:rsidRDefault="00557B8D">
      <w:pPr>
        <w:spacing w:after="0" w:line="360" w:lineRule="auto"/>
        <w:jc w:val="both"/>
        <w:rPr>
          <w:rFonts w:ascii="Candara" w:hAnsi="Candara"/>
          <w:sz w:val="21"/>
          <w:szCs w:val="21"/>
        </w:rPr>
      </w:pPr>
    </w:p>
    <w:p w14:paraId="4D2716A2"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 xml:space="preserve">P. </w:t>
      </w:r>
      <w:r>
        <w:rPr>
          <w:rFonts w:ascii="Candara" w:hAnsi="Candara"/>
          <w:sz w:val="21"/>
          <w:szCs w:val="21"/>
        </w:rPr>
        <w:t>Credes na ressurreição, na vida eterna e no mundo novo que há de vir?</w:t>
      </w:r>
    </w:p>
    <w:p w14:paraId="4D2716A3"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 xml:space="preserve">R. </w:t>
      </w:r>
      <w:r>
        <w:rPr>
          <w:rFonts w:ascii="Candara" w:hAnsi="Candara"/>
          <w:sz w:val="21"/>
          <w:szCs w:val="21"/>
        </w:rPr>
        <w:t>Sim, creio.</w:t>
      </w:r>
    </w:p>
    <w:p w14:paraId="4D2716A4" w14:textId="77777777" w:rsidR="00557B8D" w:rsidRDefault="00557B8D">
      <w:pPr>
        <w:spacing w:after="0" w:line="360" w:lineRule="auto"/>
        <w:jc w:val="both"/>
        <w:rPr>
          <w:rFonts w:ascii="Candara" w:hAnsi="Candara"/>
          <w:b/>
          <w:sz w:val="21"/>
          <w:szCs w:val="21"/>
        </w:rPr>
      </w:pPr>
    </w:p>
    <w:p w14:paraId="4D2716A5" w14:textId="77777777" w:rsidR="00557B8D" w:rsidRDefault="00000000">
      <w:pPr>
        <w:spacing w:after="0" w:line="360" w:lineRule="auto"/>
        <w:rPr>
          <w:rFonts w:ascii="Candara" w:hAnsi="Candara"/>
          <w:color w:val="FF0000"/>
          <w:sz w:val="18"/>
          <w:szCs w:val="18"/>
        </w:rPr>
      </w:pPr>
      <w:r>
        <w:rPr>
          <w:rFonts w:ascii="Candara" w:hAnsi="Candara"/>
          <w:b/>
          <w:color w:val="000000" w:themeColor="text1"/>
          <w:sz w:val="21"/>
          <w:szCs w:val="21"/>
        </w:rPr>
        <w:t>Preces</w:t>
      </w:r>
    </w:p>
    <w:p w14:paraId="4D2716A6" w14:textId="77777777" w:rsidR="00557B8D" w:rsidRDefault="00557B8D">
      <w:pPr>
        <w:spacing w:after="0" w:line="360" w:lineRule="auto"/>
        <w:jc w:val="both"/>
        <w:rPr>
          <w:rFonts w:ascii="Candara" w:hAnsi="Candara"/>
          <w:sz w:val="21"/>
          <w:szCs w:val="21"/>
        </w:rPr>
      </w:pPr>
    </w:p>
    <w:p w14:paraId="4D2716A7"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 xml:space="preserve">P. </w:t>
      </w:r>
      <w:r>
        <w:rPr>
          <w:rFonts w:ascii="Candara" w:hAnsi="Candara"/>
          <w:sz w:val="21"/>
          <w:szCs w:val="21"/>
        </w:rPr>
        <w:t xml:space="preserve">“A esperança fundada na boa notícia que é Jesus faz-nos erguer os olhos para o alto e impele-nos a contemplar Jesus, nesta Festa da Ascensão. Aparentemente o Senhor afasta-Se de nós, quando na realidade são os horizontes da esperança que se alargam” (Papa Francisco). Porque junto do Pai, Cristo intercede por nós, confiemos-lhe as nossas preces, dizendo: </w:t>
      </w:r>
    </w:p>
    <w:p w14:paraId="4D2716A8" w14:textId="77777777" w:rsidR="00557B8D" w:rsidRDefault="00557B8D">
      <w:pPr>
        <w:spacing w:after="0" w:line="360" w:lineRule="auto"/>
        <w:jc w:val="both"/>
        <w:rPr>
          <w:rFonts w:ascii="Candara" w:hAnsi="Candara"/>
          <w:sz w:val="21"/>
          <w:szCs w:val="21"/>
        </w:rPr>
      </w:pPr>
    </w:p>
    <w:p w14:paraId="4D2716A9" w14:textId="77777777" w:rsidR="00557B8D" w:rsidRDefault="00000000">
      <w:pPr>
        <w:spacing w:after="0" w:line="360" w:lineRule="auto"/>
        <w:jc w:val="both"/>
        <w:rPr>
          <w:rFonts w:ascii="Candara" w:hAnsi="Candara"/>
          <w:b/>
          <w:bCs/>
          <w:sz w:val="21"/>
          <w:szCs w:val="21"/>
        </w:rPr>
      </w:pPr>
      <w:r>
        <w:rPr>
          <w:rFonts w:ascii="Candara" w:hAnsi="Candara"/>
          <w:color w:val="FF0000"/>
          <w:sz w:val="21"/>
          <w:szCs w:val="21"/>
        </w:rPr>
        <w:t xml:space="preserve">R. </w:t>
      </w:r>
      <w:r>
        <w:rPr>
          <w:rFonts w:ascii="Candara" w:hAnsi="Candara"/>
          <w:b/>
          <w:bCs/>
          <w:sz w:val="21"/>
          <w:szCs w:val="21"/>
        </w:rPr>
        <w:t xml:space="preserve">Cristo, nossa esperança, ouvi-nos! </w:t>
      </w:r>
    </w:p>
    <w:p w14:paraId="4D2716AA" w14:textId="77777777" w:rsidR="00557B8D" w:rsidRDefault="00557B8D">
      <w:pPr>
        <w:pStyle w:val="NormalWeb"/>
        <w:spacing w:beforeAutospacing="0" w:after="0" w:afterAutospacing="0" w:line="360" w:lineRule="auto"/>
        <w:jc w:val="both"/>
        <w:rPr>
          <w:rFonts w:ascii="Candara" w:hAnsi="Candara"/>
          <w:sz w:val="21"/>
          <w:szCs w:val="21"/>
        </w:rPr>
      </w:pPr>
    </w:p>
    <w:p w14:paraId="4D2716AB" w14:textId="77777777" w:rsidR="00557B8D" w:rsidRDefault="00000000">
      <w:pPr>
        <w:pStyle w:val="PargrafodaLista"/>
        <w:numPr>
          <w:ilvl w:val="0"/>
          <w:numId w:val="1"/>
        </w:numPr>
        <w:spacing w:after="0" w:line="360" w:lineRule="auto"/>
        <w:jc w:val="both"/>
        <w:rPr>
          <w:rFonts w:ascii="Candara" w:hAnsi="Candara"/>
          <w:sz w:val="21"/>
          <w:szCs w:val="21"/>
        </w:rPr>
      </w:pPr>
      <w:r>
        <w:rPr>
          <w:rFonts w:ascii="Candara" w:hAnsi="Candara"/>
          <w:sz w:val="21"/>
          <w:szCs w:val="21"/>
        </w:rPr>
        <w:lastRenderedPageBreak/>
        <w:t>Pela Santa Igreja, em processo sinodal: para que saiba comunicar, falar com o coração e testemunhar a verdade no amor. Invoquemos.</w:t>
      </w:r>
    </w:p>
    <w:p w14:paraId="4D2716AC" w14:textId="77777777" w:rsidR="00557B8D" w:rsidRDefault="00557B8D">
      <w:pPr>
        <w:spacing w:after="0" w:line="360" w:lineRule="auto"/>
        <w:jc w:val="both"/>
        <w:rPr>
          <w:rFonts w:ascii="Candara" w:hAnsi="Candara"/>
          <w:sz w:val="21"/>
          <w:szCs w:val="21"/>
        </w:rPr>
      </w:pPr>
    </w:p>
    <w:p w14:paraId="4D2716AD" w14:textId="77777777" w:rsidR="00557B8D" w:rsidRDefault="00000000">
      <w:pPr>
        <w:pStyle w:val="PargrafodaLista"/>
        <w:numPr>
          <w:ilvl w:val="0"/>
          <w:numId w:val="1"/>
        </w:numPr>
        <w:spacing w:after="0" w:line="360" w:lineRule="auto"/>
        <w:jc w:val="both"/>
        <w:rPr>
          <w:rFonts w:ascii="Candara" w:hAnsi="Candara"/>
          <w:sz w:val="21"/>
          <w:szCs w:val="21"/>
        </w:rPr>
      </w:pPr>
      <w:r>
        <w:rPr>
          <w:rFonts w:ascii="Candara" w:hAnsi="Candara"/>
          <w:sz w:val="21"/>
          <w:szCs w:val="21"/>
        </w:rPr>
        <w:t>Pelos que trabalham na comunicação social: para que saibam enxergar e iluminar a boa notícia, presente na realidade escondida de cada história e no rosto oculto de cada pessoa. Invoquemos.</w:t>
      </w:r>
    </w:p>
    <w:p w14:paraId="4D2716AE" w14:textId="77777777" w:rsidR="00557B8D" w:rsidRDefault="00557B8D">
      <w:pPr>
        <w:spacing w:after="0" w:line="360" w:lineRule="auto"/>
        <w:jc w:val="both"/>
        <w:rPr>
          <w:rFonts w:ascii="Candara" w:hAnsi="Candara"/>
          <w:sz w:val="21"/>
          <w:szCs w:val="21"/>
        </w:rPr>
      </w:pPr>
    </w:p>
    <w:p w14:paraId="4D2716AF" w14:textId="77777777" w:rsidR="00557B8D" w:rsidRDefault="00000000">
      <w:pPr>
        <w:pStyle w:val="PargrafodaLista"/>
        <w:numPr>
          <w:ilvl w:val="0"/>
          <w:numId w:val="1"/>
        </w:numPr>
        <w:spacing w:after="0" w:line="360" w:lineRule="auto"/>
        <w:jc w:val="both"/>
        <w:rPr>
          <w:rFonts w:ascii="Candara" w:hAnsi="Candara"/>
          <w:sz w:val="21"/>
          <w:szCs w:val="21"/>
        </w:rPr>
      </w:pPr>
      <w:r>
        <w:rPr>
          <w:rFonts w:ascii="Candara" w:hAnsi="Candara"/>
          <w:sz w:val="21"/>
          <w:szCs w:val="21"/>
        </w:rPr>
        <w:t xml:space="preserve">Pelos que sofrem, atribulados no corpo ou no espírito: para que aprendam a ler o que Deus escreve nas linhas tortas das suas vidas, fazendo da trama de cada vida humana uma bela história de salvação. Invoquemos. </w:t>
      </w:r>
    </w:p>
    <w:p w14:paraId="4D2716B0" w14:textId="77777777" w:rsidR="00557B8D" w:rsidRDefault="00557B8D">
      <w:pPr>
        <w:spacing w:after="0" w:line="360" w:lineRule="auto"/>
        <w:jc w:val="both"/>
        <w:rPr>
          <w:rFonts w:ascii="Candara" w:hAnsi="Candara"/>
          <w:sz w:val="21"/>
          <w:szCs w:val="21"/>
        </w:rPr>
      </w:pPr>
    </w:p>
    <w:p w14:paraId="4D2716B1" w14:textId="6D7A396C" w:rsidR="00557B8D" w:rsidRDefault="00000000">
      <w:pPr>
        <w:pStyle w:val="PargrafodaLista"/>
        <w:numPr>
          <w:ilvl w:val="0"/>
          <w:numId w:val="1"/>
        </w:numPr>
        <w:spacing w:after="0" w:line="360" w:lineRule="auto"/>
        <w:jc w:val="both"/>
      </w:pPr>
      <w:r>
        <w:rPr>
          <w:rFonts w:ascii="Candara" w:hAnsi="Candara"/>
        </w:rPr>
        <w:t xml:space="preserve">Por estes catequizandos e pelos seus familiares: para que se deixem animar pela esperança do amor sempre vencedor, para transformar os obstáculos em caminhos e os caminhos em novas oportunidades. </w:t>
      </w:r>
      <w:r w:rsidRPr="00EE3A19">
        <w:rPr>
          <w:rFonts w:ascii="Candara" w:hAnsi="Candara"/>
        </w:rPr>
        <w:t>Invoquemos</w:t>
      </w:r>
      <w:r w:rsidR="00EE3A19" w:rsidRPr="00EE3A19">
        <w:rPr>
          <w:rFonts w:ascii="Candara" w:hAnsi="Candara"/>
        </w:rPr>
        <w:t>.</w:t>
      </w:r>
    </w:p>
    <w:p w14:paraId="4D2716B2" w14:textId="77777777" w:rsidR="00557B8D" w:rsidRDefault="00557B8D">
      <w:pPr>
        <w:pStyle w:val="PargrafodaLista"/>
        <w:spacing w:after="0" w:line="360" w:lineRule="auto"/>
        <w:ind w:left="360"/>
        <w:jc w:val="both"/>
        <w:rPr>
          <w:rFonts w:ascii="Candara" w:hAnsi="Candara"/>
          <w:bCs/>
          <w:sz w:val="21"/>
          <w:szCs w:val="21"/>
        </w:rPr>
      </w:pPr>
    </w:p>
    <w:p w14:paraId="4D2716B3" w14:textId="77777777" w:rsidR="00557B8D" w:rsidRDefault="00000000">
      <w:pPr>
        <w:pStyle w:val="PargrafodaLista"/>
        <w:numPr>
          <w:ilvl w:val="0"/>
          <w:numId w:val="1"/>
        </w:numPr>
        <w:spacing w:after="0" w:line="360" w:lineRule="auto"/>
        <w:jc w:val="both"/>
        <w:rPr>
          <w:rFonts w:ascii="Candara" w:hAnsi="Candara"/>
          <w:bCs/>
          <w:sz w:val="21"/>
          <w:szCs w:val="21"/>
        </w:rPr>
      </w:pPr>
      <w:r>
        <w:rPr>
          <w:rFonts w:ascii="Candara" w:hAnsi="Candara"/>
          <w:sz w:val="21"/>
          <w:szCs w:val="21"/>
        </w:rPr>
        <w:t xml:space="preserve">Por todos nós: para que sejamos </w:t>
      </w:r>
      <w:r>
        <w:rPr>
          <w:rFonts w:ascii="Candara" w:hAnsi="Candara"/>
          <w:bCs/>
          <w:sz w:val="21"/>
          <w:szCs w:val="21"/>
        </w:rPr>
        <w:t>«canais» vivos das boas notícias, faróis na escuridão deste mundo, para iluminar a rota da vida e abrir novas sendas de confiança e de esperança no mundo. Invoquemos.</w:t>
      </w:r>
    </w:p>
    <w:p w14:paraId="4D2716B4" w14:textId="77777777" w:rsidR="00557B8D" w:rsidRDefault="00557B8D">
      <w:pPr>
        <w:spacing w:after="0" w:line="360" w:lineRule="auto"/>
        <w:jc w:val="both"/>
        <w:rPr>
          <w:rFonts w:ascii="Candara" w:hAnsi="Candara"/>
        </w:rPr>
      </w:pPr>
    </w:p>
    <w:p w14:paraId="4D2716B5" w14:textId="77777777" w:rsidR="00557B8D" w:rsidRDefault="00000000">
      <w:pPr>
        <w:spacing w:after="0" w:line="360" w:lineRule="auto"/>
        <w:jc w:val="both"/>
        <w:rPr>
          <w:rFonts w:ascii="Candara" w:hAnsi="Candara"/>
        </w:rPr>
      </w:pPr>
      <w:r>
        <w:rPr>
          <w:rFonts w:ascii="Candara" w:hAnsi="Candara"/>
          <w:color w:val="FF0000"/>
        </w:rPr>
        <w:t xml:space="preserve">P. </w:t>
      </w:r>
      <w:r>
        <w:rPr>
          <w:rFonts w:ascii="Candara" w:hAnsi="Candara"/>
        </w:rPr>
        <w:t xml:space="preserve">Senhor, âncora da nossa esperança: ensinai-nos a olhar mais para diante, a abraçar o presente, para apressar, no mundo, a edificação dos novos céus e da nova terra. Por N.S.J.C. </w:t>
      </w:r>
    </w:p>
    <w:p w14:paraId="4D2716B6" w14:textId="77777777" w:rsidR="00557B8D" w:rsidRDefault="00000000">
      <w:pPr>
        <w:spacing w:after="0" w:line="360" w:lineRule="auto"/>
        <w:jc w:val="both"/>
        <w:rPr>
          <w:rFonts w:ascii="Candara" w:hAnsi="Candara"/>
        </w:rPr>
      </w:pPr>
      <w:r>
        <w:rPr>
          <w:rFonts w:ascii="Candara" w:hAnsi="Candara"/>
          <w:color w:val="FF0000"/>
        </w:rPr>
        <w:t>R.</w:t>
      </w:r>
      <w:r>
        <w:rPr>
          <w:rFonts w:ascii="Candara" w:hAnsi="Candara"/>
        </w:rPr>
        <w:t xml:space="preserve"> Ámen.   </w:t>
      </w:r>
    </w:p>
    <w:p w14:paraId="4D2716B7" w14:textId="77777777" w:rsidR="00557B8D" w:rsidRDefault="00557B8D">
      <w:pPr>
        <w:spacing w:after="0" w:line="360" w:lineRule="auto"/>
        <w:rPr>
          <w:rFonts w:ascii="Candara" w:hAnsi="Candara"/>
          <w:b/>
          <w:bCs/>
        </w:rPr>
      </w:pPr>
    </w:p>
    <w:p w14:paraId="2006F60C" w14:textId="77777777" w:rsidR="00C2220B" w:rsidRDefault="00C2220B">
      <w:pPr>
        <w:spacing w:after="0" w:line="240" w:lineRule="auto"/>
        <w:rPr>
          <w:rFonts w:ascii="Candara" w:hAnsi="Candara"/>
          <w:color w:val="FF0000"/>
          <w:sz w:val="24"/>
          <w:szCs w:val="24"/>
        </w:rPr>
      </w:pPr>
      <w:r>
        <w:rPr>
          <w:rFonts w:ascii="Candara" w:hAnsi="Candara"/>
          <w:color w:val="FF0000"/>
          <w:sz w:val="24"/>
          <w:szCs w:val="24"/>
        </w:rPr>
        <w:br w:type="page"/>
      </w:r>
    </w:p>
    <w:p w14:paraId="4D2716B8" w14:textId="7BB9BFFB" w:rsidR="00557B8D" w:rsidRDefault="00000000">
      <w:pPr>
        <w:spacing w:after="0" w:line="360" w:lineRule="auto"/>
        <w:rPr>
          <w:rFonts w:ascii="Candara" w:hAnsi="Candara"/>
          <w:color w:val="FF0000"/>
          <w:sz w:val="24"/>
          <w:szCs w:val="24"/>
        </w:rPr>
      </w:pPr>
      <w:r>
        <w:rPr>
          <w:rFonts w:ascii="Candara" w:hAnsi="Candara"/>
          <w:color w:val="FF0000"/>
          <w:sz w:val="24"/>
          <w:szCs w:val="24"/>
        </w:rPr>
        <w:lastRenderedPageBreak/>
        <w:t>IV. LITURGIA EUCARÍSTICA</w:t>
      </w:r>
    </w:p>
    <w:p w14:paraId="4D2716B9" w14:textId="77777777" w:rsidR="00557B8D" w:rsidRDefault="00557B8D">
      <w:pPr>
        <w:spacing w:after="0" w:line="360" w:lineRule="auto"/>
        <w:rPr>
          <w:rFonts w:ascii="Candara" w:hAnsi="Candara"/>
          <w:b/>
          <w:bCs/>
        </w:rPr>
      </w:pPr>
    </w:p>
    <w:p w14:paraId="4D2716BA" w14:textId="1222C2B0" w:rsidR="00557B8D" w:rsidRDefault="00000000">
      <w:pPr>
        <w:spacing w:after="0" w:line="360" w:lineRule="auto"/>
        <w:rPr>
          <w:rFonts w:ascii="Candara" w:hAnsi="Candara"/>
          <w:b/>
          <w:bCs/>
        </w:rPr>
      </w:pPr>
      <w:r>
        <w:rPr>
          <w:rFonts w:ascii="Candara" w:hAnsi="Candara"/>
          <w:b/>
          <w:bCs/>
        </w:rPr>
        <w:t xml:space="preserve">Monição antes da recolha das ofertas: </w:t>
      </w:r>
    </w:p>
    <w:p w14:paraId="4D2716BB" w14:textId="77777777" w:rsidR="00557B8D" w:rsidRDefault="00557B8D">
      <w:pPr>
        <w:spacing w:after="0" w:line="360" w:lineRule="auto"/>
        <w:rPr>
          <w:rFonts w:ascii="Candara" w:hAnsi="Candara"/>
        </w:rPr>
      </w:pPr>
    </w:p>
    <w:p w14:paraId="4D2716BC" w14:textId="77777777" w:rsidR="00557B8D" w:rsidRDefault="00000000">
      <w:pPr>
        <w:spacing w:after="0" w:line="360" w:lineRule="auto"/>
        <w:jc w:val="both"/>
        <w:rPr>
          <w:rFonts w:ascii="Candara" w:hAnsi="Candara"/>
        </w:rPr>
      </w:pPr>
      <w:r>
        <w:rPr>
          <w:rFonts w:ascii="Candara" w:hAnsi="Candara"/>
          <w:color w:val="FF0000"/>
        </w:rPr>
        <w:t xml:space="preserve">Catequista: </w:t>
      </w:r>
      <w:r>
        <w:rPr>
          <w:rFonts w:ascii="Candara" w:hAnsi="Candara"/>
        </w:rPr>
        <w:t xml:space="preserve">Vamos recolher as ofertas. Aos pais e catequizandos do 5.º ano, que receberam uma pulseira, pede-se que teçam o fio da generosidade, criando laços de entreajuda. As ofertas destinar-se-ão à Associação Terra dos Sonhos, para continuar a realizar a sua missão. Dar é uma forma de educar para a gratidão. </w:t>
      </w:r>
    </w:p>
    <w:p w14:paraId="4D2716BD" w14:textId="77777777" w:rsidR="00557B8D" w:rsidRDefault="00557B8D">
      <w:pPr>
        <w:spacing w:after="0" w:line="360" w:lineRule="auto"/>
        <w:rPr>
          <w:rFonts w:ascii="Candara" w:hAnsi="Candara"/>
          <w:b/>
          <w:bCs/>
        </w:rPr>
      </w:pPr>
    </w:p>
    <w:p w14:paraId="4D2716BE" w14:textId="77777777" w:rsidR="00557B8D" w:rsidRDefault="00000000">
      <w:pPr>
        <w:spacing w:after="0" w:line="360" w:lineRule="auto"/>
        <w:jc w:val="both"/>
        <w:rPr>
          <w:rFonts w:ascii="Candara" w:hAnsi="Candara"/>
          <w:color w:val="FF0000"/>
          <w:sz w:val="20"/>
          <w:szCs w:val="20"/>
        </w:rPr>
      </w:pPr>
      <w:r>
        <w:rPr>
          <w:rFonts w:ascii="Candara" w:hAnsi="Candara"/>
          <w:b/>
          <w:bCs/>
        </w:rPr>
        <w:t xml:space="preserve">Apresentação dos dons | Cântico de ofertório | Oração sobre as oblatas | </w:t>
      </w:r>
      <w:r>
        <w:rPr>
          <w:rFonts w:ascii="Candara" w:hAnsi="Candara"/>
          <w:b/>
          <w:sz w:val="20"/>
          <w:szCs w:val="20"/>
        </w:rPr>
        <w:t xml:space="preserve">Prefácio da Ascensão I ou II </w:t>
      </w:r>
      <w:r>
        <w:rPr>
          <w:rFonts w:ascii="Candara" w:hAnsi="Candara"/>
          <w:b/>
          <w:color w:val="FF0000"/>
          <w:sz w:val="20"/>
          <w:szCs w:val="20"/>
        </w:rPr>
        <w:t xml:space="preserve">- </w:t>
      </w:r>
      <w:r>
        <w:rPr>
          <w:rFonts w:ascii="Candara" w:hAnsi="Candara"/>
          <w:color w:val="FF0000"/>
          <w:sz w:val="20"/>
          <w:szCs w:val="20"/>
        </w:rPr>
        <w:t xml:space="preserve">Missal Romano, 3.ª edição, 552-554 </w:t>
      </w:r>
      <w:r>
        <w:rPr>
          <w:rFonts w:ascii="Candara" w:hAnsi="Candara"/>
          <w:b/>
          <w:bCs/>
        </w:rPr>
        <w:t xml:space="preserve">| Oração Eucarística II | Ritos da Comunhão. </w:t>
      </w:r>
    </w:p>
    <w:p w14:paraId="4D2716BF" w14:textId="77777777" w:rsidR="00557B8D" w:rsidRDefault="00557B8D">
      <w:pPr>
        <w:spacing w:after="0" w:line="360" w:lineRule="auto"/>
        <w:jc w:val="both"/>
        <w:rPr>
          <w:rFonts w:ascii="Candara" w:hAnsi="Candara"/>
          <w:b/>
          <w:sz w:val="21"/>
          <w:szCs w:val="21"/>
        </w:rPr>
      </w:pPr>
    </w:p>
    <w:p w14:paraId="4D2716C0" w14:textId="77777777" w:rsidR="00557B8D" w:rsidRDefault="00000000">
      <w:pPr>
        <w:spacing w:after="0" w:line="360" w:lineRule="auto"/>
        <w:jc w:val="both"/>
        <w:rPr>
          <w:rFonts w:ascii="Candara" w:hAnsi="Candara"/>
          <w:bCs/>
          <w:color w:val="FF0000"/>
          <w:sz w:val="24"/>
          <w:szCs w:val="24"/>
        </w:rPr>
      </w:pPr>
      <w:r>
        <w:rPr>
          <w:rFonts w:ascii="Candara" w:hAnsi="Candara"/>
          <w:bCs/>
          <w:color w:val="FF0000"/>
          <w:sz w:val="24"/>
          <w:szCs w:val="24"/>
        </w:rPr>
        <w:t>V. RITOS FINAIS</w:t>
      </w:r>
    </w:p>
    <w:p w14:paraId="4D2716C1" w14:textId="77777777" w:rsidR="00557B8D" w:rsidRDefault="00557B8D">
      <w:pPr>
        <w:spacing w:after="0" w:line="360" w:lineRule="auto"/>
        <w:jc w:val="both"/>
        <w:rPr>
          <w:rFonts w:ascii="Candara" w:hAnsi="Candara"/>
          <w:b/>
          <w:sz w:val="21"/>
          <w:szCs w:val="21"/>
        </w:rPr>
      </w:pPr>
    </w:p>
    <w:p w14:paraId="4D2716C2" w14:textId="77777777" w:rsidR="00557B8D" w:rsidRDefault="00000000">
      <w:pPr>
        <w:spacing w:after="0" w:line="360" w:lineRule="auto"/>
        <w:jc w:val="both"/>
        <w:rPr>
          <w:rFonts w:ascii="Candara" w:hAnsi="Candara"/>
          <w:b/>
          <w:sz w:val="21"/>
          <w:szCs w:val="21"/>
        </w:rPr>
      </w:pPr>
      <w:r>
        <w:rPr>
          <w:rFonts w:ascii="Candara" w:hAnsi="Candara"/>
          <w:b/>
          <w:sz w:val="21"/>
          <w:szCs w:val="21"/>
        </w:rPr>
        <w:t xml:space="preserve">Bênção final </w:t>
      </w:r>
      <w:r>
        <w:rPr>
          <w:rFonts w:ascii="Candara" w:hAnsi="Candara"/>
          <w:bCs/>
          <w:color w:val="FF0000"/>
          <w:sz w:val="21"/>
          <w:szCs w:val="21"/>
        </w:rPr>
        <w:t xml:space="preserve">– cf. </w:t>
      </w:r>
      <w:r>
        <w:rPr>
          <w:rFonts w:ascii="Candara" w:hAnsi="Candara"/>
          <w:bCs/>
          <w:color w:val="FF0000"/>
          <w:sz w:val="20"/>
          <w:szCs w:val="20"/>
        </w:rPr>
        <w:t>Missal Romano, 3.ª edição, p. 708</w:t>
      </w:r>
    </w:p>
    <w:p w14:paraId="4D2716C3" w14:textId="77777777" w:rsidR="00557B8D" w:rsidRDefault="00557B8D">
      <w:pPr>
        <w:spacing w:after="0" w:line="360" w:lineRule="auto"/>
        <w:jc w:val="both"/>
        <w:rPr>
          <w:rFonts w:ascii="Candara" w:hAnsi="Candara"/>
          <w:b/>
          <w:smallCaps/>
          <w:sz w:val="16"/>
          <w:szCs w:val="16"/>
        </w:rPr>
      </w:pPr>
    </w:p>
    <w:p w14:paraId="4D2716C4" w14:textId="77777777" w:rsidR="00557B8D" w:rsidRDefault="00000000">
      <w:pPr>
        <w:spacing w:after="0" w:line="360" w:lineRule="auto"/>
        <w:jc w:val="both"/>
        <w:rPr>
          <w:rFonts w:ascii="Candara" w:hAnsi="Candara"/>
          <w:b/>
          <w:sz w:val="21"/>
          <w:szCs w:val="21"/>
        </w:rPr>
      </w:pPr>
      <w:r>
        <w:rPr>
          <w:rFonts w:ascii="Candara" w:hAnsi="Candara"/>
          <w:b/>
          <w:sz w:val="21"/>
          <w:szCs w:val="21"/>
        </w:rPr>
        <w:t>Despedida</w:t>
      </w:r>
    </w:p>
    <w:p w14:paraId="4D2716C5" w14:textId="77777777" w:rsidR="00557B8D" w:rsidRDefault="00557B8D">
      <w:pPr>
        <w:spacing w:after="0" w:line="360" w:lineRule="auto"/>
        <w:jc w:val="both"/>
        <w:rPr>
          <w:rFonts w:ascii="Candara" w:hAnsi="Candara"/>
          <w:color w:val="FF0000"/>
          <w:sz w:val="21"/>
          <w:szCs w:val="21"/>
        </w:rPr>
      </w:pPr>
    </w:p>
    <w:p w14:paraId="4D2716C6" w14:textId="77777777" w:rsidR="00557B8D" w:rsidRDefault="00000000">
      <w:pPr>
        <w:spacing w:after="0" w:line="360" w:lineRule="auto"/>
        <w:jc w:val="both"/>
        <w:rPr>
          <w:rFonts w:ascii="Candara" w:hAnsi="Candara"/>
          <w:sz w:val="21"/>
          <w:szCs w:val="21"/>
        </w:rPr>
      </w:pPr>
      <w:r>
        <w:rPr>
          <w:rFonts w:ascii="Candara" w:hAnsi="Candara"/>
          <w:color w:val="FF0000"/>
          <w:sz w:val="21"/>
          <w:szCs w:val="21"/>
        </w:rPr>
        <w:t>Diácono:</w:t>
      </w:r>
      <w:r>
        <w:rPr>
          <w:rFonts w:ascii="Candara" w:hAnsi="Candara"/>
          <w:smallCaps/>
          <w:sz w:val="21"/>
          <w:szCs w:val="21"/>
        </w:rPr>
        <w:t xml:space="preserve"> </w:t>
      </w:r>
      <w:r>
        <w:rPr>
          <w:rFonts w:ascii="Candara" w:hAnsi="Candara"/>
          <w:sz w:val="21"/>
          <w:szCs w:val="21"/>
        </w:rPr>
        <w:t xml:space="preserve">Sede tecedores de fios de esperança. </w:t>
      </w:r>
    </w:p>
    <w:p w14:paraId="4D2716C7" w14:textId="77777777" w:rsidR="00557B8D" w:rsidRDefault="00000000">
      <w:pPr>
        <w:spacing w:after="0" w:line="360" w:lineRule="auto"/>
        <w:jc w:val="both"/>
        <w:rPr>
          <w:rFonts w:ascii="Candara" w:hAnsi="Candara"/>
          <w:sz w:val="21"/>
          <w:szCs w:val="21"/>
        </w:rPr>
      </w:pPr>
      <w:r>
        <w:rPr>
          <w:rFonts w:ascii="Candara" w:hAnsi="Candara"/>
          <w:sz w:val="21"/>
          <w:szCs w:val="21"/>
        </w:rPr>
        <w:t>Ide em Paz e que o Senhor vos acompanhe.</w:t>
      </w:r>
    </w:p>
    <w:p w14:paraId="4D2716C8" w14:textId="77777777" w:rsidR="00557B8D" w:rsidRDefault="00000000">
      <w:pPr>
        <w:spacing w:after="0" w:line="360" w:lineRule="auto"/>
        <w:jc w:val="both"/>
        <w:rPr>
          <w:rFonts w:ascii="Candara" w:hAnsi="Candara"/>
          <w:sz w:val="21"/>
          <w:szCs w:val="21"/>
        </w:rPr>
      </w:pPr>
      <w:proofErr w:type="gramStart"/>
      <w:r>
        <w:rPr>
          <w:rFonts w:ascii="Candara" w:hAnsi="Candara"/>
          <w:color w:val="FF0000"/>
          <w:sz w:val="21"/>
          <w:szCs w:val="21"/>
        </w:rPr>
        <w:t>R.</w:t>
      </w:r>
      <w:r>
        <w:rPr>
          <w:rFonts w:ascii="Candara" w:hAnsi="Candara"/>
          <w:sz w:val="21"/>
          <w:szCs w:val="21"/>
        </w:rPr>
        <w:t xml:space="preserve"> Graças</w:t>
      </w:r>
      <w:proofErr w:type="gramEnd"/>
      <w:r>
        <w:rPr>
          <w:rFonts w:ascii="Candara" w:hAnsi="Candara"/>
          <w:sz w:val="21"/>
          <w:szCs w:val="21"/>
        </w:rPr>
        <w:t xml:space="preserve"> a Deus! </w:t>
      </w:r>
    </w:p>
    <w:p w14:paraId="4D2716C9" w14:textId="77777777" w:rsidR="00557B8D" w:rsidRDefault="00557B8D">
      <w:pPr>
        <w:spacing w:after="0" w:line="360" w:lineRule="auto"/>
        <w:jc w:val="both"/>
        <w:rPr>
          <w:rFonts w:ascii="Candara" w:hAnsi="Candara"/>
          <w:color w:val="FF0000"/>
          <w:sz w:val="16"/>
          <w:szCs w:val="16"/>
        </w:rPr>
      </w:pPr>
    </w:p>
    <w:p w14:paraId="4D2716CA" w14:textId="77777777" w:rsidR="00557B8D" w:rsidRDefault="00000000">
      <w:pPr>
        <w:spacing w:after="0" w:line="360" w:lineRule="auto"/>
        <w:jc w:val="both"/>
      </w:pPr>
      <w:r>
        <w:rPr>
          <w:rFonts w:ascii="Candara" w:hAnsi="Candara"/>
          <w:color w:val="FF0000"/>
          <w:sz w:val="20"/>
          <w:szCs w:val="20"/>
        </w:rPr>
        <w:t>Nota: saída dos catequizandos integrados na procissão.</w:t>
      </w:r>
    </w:p>
    <w:sectPr w:rsidR="00557B8D">
      <w:pgSz w:w="8391" w:h="11906"/>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12500"/>
    <w:multiLevelType w:val="multilevel"/>
    <w:tmpl w:val="611604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F817777"/>
    <w:multiLevelType w:val="multilevel"/>
    <w:tmpl w:val="E1864E86"/>
    <w:lvl w:ilvl="0">
      <w:start w:val="1"/>
      <w:numFmt w:val="decimal"/>
      <w:lvlText w:val="%1."/>
      <w:lvlJc w:val="left"/>
      <w:pPr>
        <w:ind w:left="360" w:hanging="360"/>
      </w:pPr>
      <w:rPr>
        <w:rFonts w:ascii="Candara" w:hAnsi="Candara"/>
        <w:b/>
        <w:color w:val="FF0000"/>
        <w:sz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89283351">
    <w:abstractNumId w:val="1"/>
  </w:num>
  <w:num w:numId="2" w16cid:durableId="12007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8D"/>
    <w:rsid w:val="00557B8D"/>
    <w:rsid w:val="00C2220B"/>
    <w:rsid w:val="00EE3A19"/>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15F6"/>
  <w15:docId w15:val="{D3C4B95B-47FB-41D0-8A42-2FBEEE03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Cs w:val="22"/>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AC"/>
    <w:pPr>
      <w:spacing w:after="160" w:line="259" w:lineRule="auto"/>
    </w:pPr>
    <w:rPr>
      <w:rFonts w:ascii="Calibri" w:eastAsia="Calibri" w:hAnsi="Calibri"/>
      <w:kern w:val="0"/>
      <w:sz w:val="22"/>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color w:val="FF0000"/>
    </w:rPr>
  </w:style>
  <w:style w:type="character" w:customStyle="1" w:styleId="ListLabel2">
    <w:name w:val="ListLabel 2"/>
    <w:qFormat/>
    <w:rPr>
      <w:rFonts w:ascii="Candara" w:hAnsi="Candara"/>
      <w:b/>
      <w:color w:val="FF0000"/>
      <w:sz w:val="21"/>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Candara" w:hAnsi="Candara"/>
      <w:b/>
      <w:color w:val="FF0000"/>
      <w:sz w:val="21"/>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NormalWeb">
    <w:name w:val="Normal (Web)"/>
    <w:basedOn w:val="Normal"/>
    <w:unhideWhenUsed/>
    <w:qFormat/>
    <w:rsid w:val="00D9311C"/>
    <w:pPr>
      <w:spacing w:beforeAutospacing="1"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D93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ED69-F3E3-46B1-8EBB-A0C3869B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1902</Words>
  <Characters>10272</Characters>
  <Application>Microsoft Office Word</Application>
  <DocSecurity>0</DocSecurity>
  <Lines>85</Lines>
  <Paragraphs>24</Paragraphs>
  <ScaleCrop>false</ScaleCrop>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dc:description/>
  <cp:lastModifiedBy>Paroquia N. Sra. da Hora</cp:lastModifiedBy>
  <cp:revision>10</cp:revision>
  <dcterms:created xsi:type="dcterms:W3CDTF">2023-05-02T14:15:00Z</dcterms:created>
  <dcterms:modified xsi:type="dcterms:W3CDTF">2023-05-10T16:20:00Z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