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26FF0" w14:textId="4384637B" w:rsidR="006C42D3" w:rsidRDefault="006C42D3" w:rsidP="006C42D3">
      <w:pPr>
        <w:pStyle w:val="NormalWeb"/>
        <w:jc w:val="center"/>
      </w:pPr>
      <w:r>
        <w:rPr>
          <w:b/>
          <w:bCs/>
          <w:i/>
          <w:iCs/>
          <w:color w:val="663300"/>
          <w:sz w:val="27"/>
          <w:szCs w:val="27"/>
        </w:rPr>
        <w:t xml:space="preserve">MENSAGEM DO PAPA FRANCISCO </w:t>
      </w:r>
      <w:r>
        <w:rPr>
          <w:b/>
          <w:bCs/>
          <w:i/>
          <w:iCs/>
          <w:color w:val="663300"/>
          <w:sz w:val="27"/>
          <w:szCs w:val="27"/>
        </w:rPr>
        <w:br/>
        <w:t>PARA O DIA MUNDIAL DO MIGRANTE E DO REFUGIADO</w:t>
      </w:r>
      <w:r>
        <w:rPr>
          <w:b/>
          <w:bCs/>
          <w:color w:val="663300"/>
        </w:rPr>
        <w:br/>
      </w:r>
      <w:r>
        <w:rPr>
          <w:b/>
          <w:bCs/>
          <w:color w:val="663300"/>
        </w:rPr>
        <w:br/>
      </w:r>
      <w:r>
        <w:rPr>
          <w:color w:val="663300"/>
        </w:rPr>
        <w:t>[27 de setembro de 2020]</w:t>
      </w:r>
    </w:p>
    <w:p w14:paraId="125D150B" w14:textId="77777777" w:rsidR="006C42D3" w:rsidRDefault="006C42D3" w:rsidP="00F238C4">
      <w:pPr>
        <w:pStyle w:val="NormalWeb"/>
        <w:jc w:val="both"/>
      </w:pPr>
      <w:r>
        <w:t> </w:t>
      </w:r>
    </w:p>
    <w:p w14:paraId="17FD0C15" w14:textId="77777777" w:rsidR="006C42D3" w:rsidRDefault="006C42D3" w:rsidP="00F238C4">
      <w:pPr>
        <w:pStyle w:val="NormalWeb"/>
        <w:jc w:val="center"/>
      </w:pPr>
      <w:r>
        <w:rPr>
          <w:b/>
          <w:bCs/>
          <w:i/>
          <w:iCs/>
          <w:color w:val="663300"/>
        </w:rPr>
        <w:t xml:space="preserve">Forçados, como Jesus Cristo, a fugir. </w:t>
      </w:r>
      <w:r>
        <w:rPr>
          <w:b/>
          <w:bCs/>
          <w:i/>
          <w:iCs/>
          <w:color w:val="663300"/>
        </w:rPr>
        <w:br/>
        <w:t>Acolher, proteger, promover e integrar os deslocados internos</w:t>
      </w:r>
    </w:p>
    <w:p w14:paraId="61C5473C" w14:textId="78F866D9" w:rsidR="006C42D3" w:rsidRDefault="006C42D3" w:rsidP="00F238C4">
      <w:pPr>
        <w:pStyle w:val="NormalWeb"/>
        <w:jc w:val="center"/>
      </w:pPr>
    </w:p>
    <w:p w14:paraId="684ABF2E" w14:textId="77777777" w:rsidR="006C42D3" w:rsidRDefault="006C42D3" w:rsidP="00F238C4">
      <w:pPr>
        <w:pStyle w:val="NormalWeb"/>
        <w:jc w:val="both"/>
      </w:pPr>
      <w:r>
        <w:t xml:space="preserve">No discurso que dirigi, nos primeiros dias deste ano, </w:t>
      </w:r>
      <w:hyperlink r:id="rId4" w:history="1">
        <w:r>
          <w:rPr>
            <w:rStyle w:val="Hiperligao"/>
          </w:rPr>
          <w:t>aos membros do Corpo Diplomático</w:t>
        </w:r>
      </w:hyperlink>
      <w:r>
        <w:t xml:space="preserve"> acreditado junto da Santa Sé, mencionei entre os desafios do mundo contemporâneo o drama dos deslocados dentro da própria nação: «Os conflitos e as emergências humanitárias, agravadas pelas convulsões climáticas, aumentam o número dos deslocados e repercutem-se sobre as pessoas que já vivem em grave estado de pobreza. Muitos dos países atingidos por estas situações carecem de estruturas adequadas que permitam atender às necessidades daqueles que foram deslocados» (9/I/2020).</w:t>
      </w:r>
    </w:p>
    <w:p w14:paraId="1695479E" w14:textId="77777777" w:rsidR="006C42D3" w:rsidRDefault="006C42D3" w:rsidP="00F238C4">
      <w:pPr>
        <w:pStyle w:val="NormalWeb"/>
        <w:jc w:val="both"/>
      </w:pPr>
      <w:r>
        <w:t>A Secção «</w:t>
      </w:r>
      <w:hyperlink r:id="rId5" w:history="1">
        <w:r>
          <w:rPr>
            <w:rStyle w:val="Hiperligao"/>
          </w:rPr>
          <w:t>Migrantes e Refugiados</w:t>
        </w:r>
      </w:hyperlink>
      <w:r>
        <w:t xml:space="preserve">» do </w:t>
      </w:r>
      <w:hyperlink r:id="rId6" w:history="1">
        <w:r>
          <w:rPr>
            <w:rStyle w:val="Hiperligao"/>
          </w:rPr>
          <w:t>Dicastério para o Serviço do Desenvolvimento Humano Integral</w:t>
        </w:r>
      </w:hyperlink>
      <w:r>
        <w:t xml:space="preserve"> publicou as </w:t>
      </w:r>
      <w:r>
        <w:rPr>
          <w:i/>
          <w:iCs/>
        </w:rPr>
        <w:t>Orientações Pastorais sobre as Pessoas Deslocadas Internamente</w:t>
      </w:r>
      <w:r>
        <w:t xml:space="preserve"> (5/V/2020), um documento que visa inspirar e animar as ações pastorais da Igreja nesta área em particular.</w:t>
      </w:r>
    </w:p>
    <w:p w14:paraId="77E92E32" w14:textId="3FA518C7" w:rsidR="006C42D3" w:rsidRDefault="006C42D3" w:rsidP="00F238C4">
      <w:pPr>
        <w:pStyle w:val="NormalWeb"/>
        <w:jc w:val="both"/>
      </w:pPr>
      <w:r>
        <w:t>Por tais razões, decidi dedicar esta Mensagem ao drama dos deslocados dentro da nação, um drama – muitas vezes invisível – que a crise mundial causada pela pandemia do Covid-19 exacerbou.</w:t>
      </w:r>
      <w:r w:rsidR="001C40DB">
        <w:t xml:space="preserve"> </w:t>
      </w:r>
      <w:r>
        <w:t xml:space="preserve">De facto, esta crise, devido à sua veemência, gravidade e extensão geográfica, redimensionou tantas outras emergências humanitárias que afligem milhões de pessoas, relegando para um plano secundário, nas Agendas políticas nacionais, iniciativas e ajudas internacionais, essenciais e urgentes para salvar vidas. Mas, «este não é tempo para o esquecimento. A crise que estamos a enfrentar não nos faça esquecer muitas outras emergências que acarretam sofrimentos a tantas pessoas» (Francisco, </w:t>
      </w:r>
      <w:r>
        <w:rPr>
          <w:i/>
          <w:iCs/>
        </w:rPr>
        <w:t>M</w:t>
      </w:r>
      <w:hyperlink r:id="rId7" w:history="1">
        <w:r>
          <w:rPr>
            <w:rStyle w:val="Hiperligao"/>
            <w:i/>
            <w:iCs/>
          </w:rPr>
          <w:t xml:space="preserve">ensagem Urbi </w:t>
        </w:r>
        <w:proofErr w:type="spellStart"/>
        <w:r>
          <w:rPr>
            <w:rStyle w:val="Hiperligao"/>
            <w:i/>
            <w:iCs/>
          </w:rPr>
          <w:t>et</w:t>
        </w:r>
        <w:proofErr w:type="spellEnd"/>
        <w:r>
          <w:rPr>
            <w:rStyle w:val="Hiperligao"/>
            <w:i/>
            <w:iCs/>
          </w:rPr>
          <w:t xml:space="preserve"> Orbi</w:t>
        </w:r>
      </w:hyperlink>
      <w:r>
        <w:t>, 12/IV/2020).</w:t>
      </w:r>
    </w:p>
    <w:p w14:paraId="479E1E0A" w14:textId="77777777" w:rsidR="006C42D3" w:rsidRDefault="006C42D3" w:rsidP="00F238C4">
      <w:pPr>
        <w:pStyle w:val="NormalWeb"/>
        <w:jc w:val="both"/>
      </w:pPr>
      <w:r>
        <w:t>À luz dos acontecimentos dramáticos que têm marcado o ano de 2020 quero, nesta Mensagem dedicada às pessoas deslocadas internamente, englobar todos aqueles que atravessaram e ainda vivem experiências de precariedade, abandono, marginalização e rejeição por causa do vírus Covid-19.</w:t>
      </w:r>
    </w:p>
    <w:p w14:paraId="17F33270" w14:textId="77777777" w:rsidR="006C42D3" w:rsidRDefault="006C42D3" w:rsidP="00F238C4">
      <w:pPr>
        <w:pStyle w:val="NormalWeb"/>
        <w:jc w:val="both"/>
      </w:pPr>
      <w:r>
        <w:t xml:space="preserve">E, como ponto de partida, gostaria de tomar o mesmo ícone que inspirou o Papa Pio XII ao redigir a constituição apostólica </w:t>
      </w:r>
      <w:hyperlink r:id="rId8" w:history="1">
        <w:proofErr w:type="spellStart"/>
        <w:r>
          <w:rPr>
            <w:rStyle w:val="Hiperligao"/>
            <w:i/>
            <w:iCs/>
          </w:rPr>
          <w:t>Exsul</w:t>
        </w:r>
        <w:proofErr w:type="spellEnd"/>
        <w:r>
          <w:rPr>
            <w:rStyle w:val="Hiperligao"/>
            <w:i/>
            <w:iCs/>
          </w:rPr>
          <w:t xml:space="preserve"> </w:t>
        </w:r>
        <w:proofErr w:type="spellStart"/>
        <w:r>
          <w:rPr>
            <w:rStyle w:val="Hiperligao"/>
            <w:i/>
            <w:iCs/>
          </w:rPr>
          <w:t>Familia</w:t>
        </w:r>
        <w:proofErr w:type="spellEnd"/>
      </w:hyperlink>
      <w:r>
        <w:t xml:space="preserve"> (1/VIII/1952): na sua fuga para o Egito, o menino Jesus experimenta, juntamente com seus pais, a dramática condição de deslocado e refugiado «marcada por medo, incerteza e dificuldades (cf. </w:t>
      </w:r>
      <w:proofErr w:type="spellStart"/>
      <w:r>
        <w:rPr>
          <w:i/>
          <w:iCs/>
        </w:rPr>
        <w:t>Mt</w:t>
      </w:r>
      <w:proofErr w:type="spellEnd"/>
      <w:r>
        <w:t xml:space="preserve"> 2, 13-15.19-23). Infelizmente, nos nossos dias, há milhões de famílias que se podem reconhecer nesta triste realidade. Quase todos os dias, a televisão e os jornais dão notícias de refugiados que fogem da fome, da guerra e doutros perigos graves, em busca de segurança e duma vida digna para si e para as suas famílias» (Francisco, </w:t>
      </w:r>
      <w:hyperlink r:id="rId9" w:history="1">
        <w:proofErr w:type="spellStart"/>
        <w:r>
          <w:rPr>
            <w:rStyle w:val="Hiperligao"/>
            <w:i/>
            <w:iCs/>
          </w:rPr>
          <w:t>Angelus</w:t>
        </w:r>
        <w:proofErr w:type="spellEnd"/>
      </w:hyperlink>
      <w:r>
        <w:t xml:space="preserve">, 29/XII/2013). Em cada um deles, está presente Jesus, forçado – como no tempo de Herodes – a fugir para Se salvar. Nos seus rostos, somos chamados a reconhecer o rosto de Cristo faminto, sedento, </w:t>
      </w:r>
      <w:r>
        <w:lastRenderedPageBreak/>
        <w:t xml:space="preserve">nu, doente, forasteiro e encarcerado que nos interpela (cf. </w:t>
      </w:r>
      <w:proofErr w:type="spellStart"/>
      <w:r>
        <w:rPr>
          <w:i/>
          <w:iCs/>
        </w:rPr>
        <w:t>Mt</w:t>
      </w:r>
      <w:proofErr w:type="spellEnd"/>
      <w:r>
        <w:t xml:space="preserve"> 25, 31-46). Se O reconhecermos, seremos nós a agradecer-Lhe por O termos podido encontrar, amar e servir.</w:t>
      </w:r>
    </w:p>
    <w:p w14:paraId="67E2AD21" w14:textId="77777777" w:rsidR="006C42D3" w:rsidRDefault="006C42D3" w:rsidP="00F238C4">
      <w:pPr>
        <w:pStyle w:val="NormalWeb"/>
        <w:jc w:val="both"/>
      </w:pPr>
      <w:r>
        <w:t xml:space="preserve">As pessoas deslocadas proporcionam-nos esta oportunidade de encontrar o Senhor, «mesmo que os nossos olhos sintam dificuldade em O reconhecer: com as vestes rasgadas, com os pés sujos, com o rosto desfigurado, o corpo chagado, incapaz de falar a nossa língua» (Francisco, </w:t>
      </w:r>
      <w:hyperlink r:id="rId10" w:history="1">
        <w:r>
          <w:rPr>
            <w:rStyle w:val="Hiperligao"/>
            <w:i/>
            <w:iCs/>
          </w:rPr>
          <w:t>Homilia</w:t>
        </w:r>
      </w:hyperlink>
      <w:r>
        <w:t xml:space="preserve">, 15/II/2019). É um desafio pastoral ao qual somos chamados a responder com os quatro verbos que indiquei na </w:t>
      </w:r>
      <w:hyperlink r:id="rId11" w:history="1">
        <w:r>
          <w:rPr>
            <w:rStyle w:val="Hiperligao"/>
          </w:rPr>
          <w:t>Mensagem para este mesmo Dia de 2018</w:t>
        </w:r>
      </w:hyperlink>
      <w:r>
        <w:t>: acolher, proteger, promover e integrar. A eles, gostaria agora de acrescentar seis pares de verbos que traduzem ações muito concretas, interligadas numa relação de causa-efeito.</w:t>
      </w:r>
    </w:p>
    <w:p w14:paraId="7E18BEE6" w14:textId="51876CA8" w:rsidR="006C42D3" w:rsidRDefault="006C42D3" w:rsidP="00F238C4">
      <w:pPr>
        <w:pStyle w:val="NormalWeb"/>
        <w:jc w:val="both"/>
      </w:pPr>
      <w:r>
        <w:t xml:space="preserve">É preciso </w:t>
      </w:r>
      <w:r w:rsidRPr="002C2AC1">
        <w:rPr>
          <w:b/>
          <w:bCs/>
          <w:i/>
          <w:iCs/>
        </w:rPr>
        <w:t>conhecer</w:t>
      </w:r>
      <w:r w:rsidRPr="002C2AC1">
        <w:rPr>
          <w:b/>
          <w:bCs/>
        </w:rPr>
        <w:t xml:space="preserve"> para </w:t>
      </w:r>
      <w:r w:rsidRPr="002C2AC1">
        <w:rPr>
          <w:b/>
          <w:bCs/>
          <w:i/>
          <w:iCs/>
        </w:rPr>
        <w:t>compreender</w:t>
      </w:r>
      <w:r>
        <w:t>. O conhecimento é um passo necessário para a compreensão do outro. Assim no-lo ensina o próprio Jesus no episódio dos discípulos de Emaús:</w:t>
      </w:r>
      <w:r w:rsidR="00E8608A">
        <w:t xml:space="preserve"> </w:t>
      </w:r>
      <w:r>
        <w:t>«Enquanto [estes] conversavam e discutiam, aproximou-Se deles o próprio Jesus e pôs-Se com eles a caminho; os seus olhos, porém, estavam impedidos de O reconhecer» (</w:t>
      </w:r>
      <w:proofErr w:type="spellStart"/>
      <w:r>
        <w:rPr>
          <w:i/>
          <w:iCs/>
        </w:rPr>
        <w:t>Lc</w:t>
      </w:r>
      <w:proofErr w:type="spellEnd"/>
      <w:r>
        <w:t xml:space="preserve"> 24, 15-16). Frequentemente, quando falamos de migrantes e deslocados, limitamo-nos à questão do seu número. Mas não se trata de números; trata-se de pessoas! Se as encontrarmos, chegaremos a conhecê-las. E conhecendo as suas histórias, conseguiremos compreender. Poderemos compreender, por exemplo, que a precariedade, que estamos dolorosamente a experimentar por causa da pandemia, é um elemento constante na vida dos deslocados.</w:t>
      </w:r>
    </w:p>
    <w:p w14:paraId="16607DAF" w14:textId="77777777" w:rsidR="006C42D3" w:rsidRDefault="006C42D3" w:rsidP="00F238C4">
      <w:pPr>
        <w:pStyle w:val="NormalWeb"/>
        <w:jc w:val="both"/>
      </w:pPr>
      <w:r>
        <w:t xml:space="preserve">É necessário </w:t>
      </w:r>
      <w:r w:rsidRPr="002C2AC1">
        <w:rPr>
          <w:b/>
          <w:bCs/>
          <w:i/>
          <w:iCs/>
        </w:rPr>
        <w:t>aproximar-se</w:t>
      </w:r>
      <w:r w:rsidRPr="002C2AC1">
        <w:rPr>
          <w:b/>
          <w:bCs/>
        </w:rPr>
        <w:t xml:space="preserve"> para </w:t>
      </w:r>
      <w:r w:rsidRPr="002C2AC1">
        <w:rPr>
          <w:b/>
          <w:bCs/>
          <w:i/>
          <w:iCs/>
        </w:rPr>
        <w:t>servir</w:t>
      </w:r>
      <w:r>
        <w:t>. Parece óbvio, mas muitas vezes não o é. «Um samaritano, que ia de viagem, chegou ao pé dele [do homem espancado e deixado meio-morto] e, vendo-o, encheu-se de compaixão. Aproximou-se, ligou-lhe as feridas, deitando nelas azeite e vinho, colocou-o sobre a sua própria montada, levou-o para uma estalagem e cuidou dele» (</w:t>
      </w:r>
      <w:proofErr w:type="spellStart"/>
      <w:r>
        <w:rPr>
          <w:i/>
          <w:iCs/>
        </w:rPr>
        <w:t>Lc</w:t>
      </w:r>
      <w:proofErr w:type="spellEnd"/>
      <w:r>
        <w:t xml:space="preserve"> 10, 33-34). Os receios e os preconceitos – </w:t>
      </w:r>
      <w:proofErr w:type="gramStart"/>
      <w:r>
        <w:t>tantos</w:t>
      </w:r>
      <w:proofErr w:type="gramEnd"/>
      <w:r>
        <w:t xml:space="preserve"> preconceitos – mantêm-nos afastados dos outros e, muitas vezes, impedem de «nos aproximarmos» deles para os servir com amor. Abeirar-se do próximo frequentemente significa estar dispostos a correr riscos, como muitos médicos e enfermeiros nos ensinaram nos últimos meses. Aproximar-se para servir vai além do puro sentido do dever; o maior exemplo disto, deixou-no-lo Jesus, quando lavou os pés dos seus discípulos: tirou o manto, ajoelhou-Se e pôs mãos ao humilde serviço</w:t>
      </w:r>
      <w:r>
        <w:rPr>
          <w:i/>
          <w:iCs/>
        </w:rPr>
        <w:t xml:space="preserve"> </w:t>
      </w:r>
      <w:r>
        <w:t xml:space="preserve">(cf. </w:t>
      </w:r>
      <w:proofErr w:type="spellStart"/>
      <w:r>
        <w:rPr>
          <w:i/>
          <w:iCs/>
        </w:rPr>
        <w:t>Jo</w:t>
      </w:r>
      <w:proofErr w:type="spellEnd"/>
      <w:r>
        <w:t xml:space="preserve"> 13, 1-15).</w:t>
      </w:r>
    </w:p>
    <w:p w14:paraId="0EC26D6E" w14:textId="77777777" w:rsidR="006C42D3" w:rsidRDefault="006C42D3" w:rsidP="00F238C4">
      <w:pPr>
        <w:pStyle w:val="NormalWeb"/>
        <w:jc w:val="both"/>
      </w:pPr>
      <w:r>
        <w:t xml:space="preserve">Para </w:t>
      </w:r>
      <w:r w:rsidRPr="00E8608A">
        <w:rPr>
          <w:b/>
          <w:bCs/>
          <w:i/>
          <w:iCs/>
        </w:rPr>
        <w:t>reconciliar-se</w:t>
      </w:r>
      <w:r w:rsidRPr="00E8608A">
        <w:rPr>
          <w:b/>
          <w:bCs/>
        </w:rPr>
        <w:t xml:space="preserve"> é preciso </w:t>
      </w:r>
      <w:r w:rsidRPr="00E8608A">
        <w:rPr>
          <w:b/>
          <w:bCs/>
          <w:i/>
          <w:iCs/>
        </w:rPr>
        <w:t>escutar</w:t>
      </w:r>
      <w:r>
        <w:t>. No-lo ensina o próprio Deus que quis escutar o gemido da humanidade com ouvidos humanos, enviando o seu Filho ao mundo: «Tanto amou Deus o mundo, que lhe entregou o seu Filho Unigénito, (…) para que o mundo seja salvo por Ele» (</w:t>
      </w:r>
      <w:proofErr w:type="spellStart"/>
      <w:r>
        <w:rPr>
          <w:i/>
          <w:iCs/>
        </w:rPr>
        <w:t>Jo</w:t>
      </w:r>
      <w:proofErr w:type="spellEnd"/>
      <w:r>
        <w:t xml:space="preserve"> 3, 16.17). O amor, que reconcilia e salva, começa pela escuta. No mundo de hoje, multiplicam-se as mensagens, mas vai-se perdendo a atitude de escutar. É somente através da escuta humilde e atenta que podemos chegar verdadeiramente a reconciliar-nos. Durante semanas neste ano de 2020, reinou o silêncio nas nossas ruas; um silêncio dramático e inquietante, mas que nos deu ocasião para ouvir o clamor dos mais vulneráveis, dos deslocados e do nosso planeta gravemente enfermo. E, escutando, temos a oportunidade de nos reconciliar com o próximo, com tantas pessoas descartadas, connosco e com Deus, que nunca Se cansa de nos oferecer a sua misericórdia.</w:t>
      </w:r>
    </w:p>
    <w:p w14:paraId="53ECDA0B" w14:textId="77777777" w:rsidR="006C42D3" w:rsidRDefault="006C42D3" w:rsidP="00F238C4">
      <w:pPr>
        <w:pStyle w:val="NormalWeb"/>
        <w:jc w:val="both"/>
      </w:pPr>
      <w:r>
        <w:t xml:space="preserve">Para </w:t>
      </w:r>
      <w:r w:rsidRPr="00E8608A">
        <w:rPr>
          <w:b/>
          <w:bCs/>
          <w:i/>
          <w:iCs/>
        </w:rPr>
        <w:t>crescer</w:t>
      </w:r>
      <w:r>
        <w:t xml:space="preserve"> é necessário </w:t>
      </w:r>
      <w:r w:rsidRPr="00E8608A">
        <w:rPr>
          <w:b/>
          <w:bCs/>
          <w:i/>
          <w:iCs/>
        </w:rPr>
        <w:t>partilhar</w:t>
      </w:r>
      <w:r>
        <w:t xml:space="preserve">. A primeira comunidade cristã teve, na partilha, um dos seus elementos basilares: «A multidão dos que haviam abraçado a fé tinha um só </w:t>
      </w:r>
      <w:r>
        <w:lastRenderedPageBreak/>
        <w:t>coração e uma só alma. Ninguém chamava seu ao que lhe pertencia, mas entre eles tudo era comum» (</w:t>
      </w:r>
      <w:proofErr w:type="spellStart"/>
      <w:r>
        <w:rPr>
          <w:i/>
          <w:iCs/>
        </w:rPr>
        <w:t>At</w:t>
      </w:r>
      <w:proofErr w:type="spellEnd"/>
      <w:r>
        <w:t xml:space="preserve"> 4, 32). Deus não queria que os recursos do nosso planeta beneficiassem apenas alguns. Não, o Senhor não queria isso! Devemos aprender a partilhar para crescermos juntos, sem deixar ninguém de fora. A pandemia veio-nos recordar que estamos todos no mesmo barco. O facto de nos depararmos com preocupações e temores comuns demonstrou-nos mais uma vez que ninguém se salva sozinho. Para crescer verdadeiramente, devemos crescer juntos, partilhando o que temos, como aquele rapazito que ofereceu a Jesus cinco pães de cevada e dois peixes (cf. </w:t>
      </w:r>
      <w:proofErr w:type="spellStart"/>
      <w:r>
        <w:rPr>
          <w:i/>
          <w:iCs/>
        </w:rPr>
        <w:t>Jo</w:t>
      </w:r>
      <w:proofErr w:type="spellEnd"/>
      <w:r>
        <w:t xml:space="preserve"> 6, 1-15); e foram suficientes para cinco mil pessoas…</w:t>
      </w:r>
    </w:p>
    <w:p w14:paraId="4075C3F8" w14:textId="77777777" w:rsidR="006C42D3" w:rsidRDefault="006C42D3" w:rsidP="00F238C4">
      <w:pPr>
        <w:pStyle w:val="NormalWeb"/>
        <w:jc w:val="both"/>
      </w:pPr>
      <w:r>
        <w:t xml:space="preserve">É preciso </w:t>
      </w:r>
      <w:r w:rsidRPr="00E8608A">
        <w:rPr>
          <w:b/>
          <w:bCs/>
          <w:i/>
          <w:iCs/>
        </w:rPr>
        <w:t>coenvolver</w:t>
      </w:r>
      <w:r w:rsidRPr="00E8608A">
        <w:rPr>
          <w:b/>
          <w:bCs/>
        </w:rPr>
        <w:t xml:space="preserve"> para </w:t>
      </w:r>
      <w:r w:rsidRPr="00E8608A">
        <w:rPr>
          <w:b/>
          <w:bCs/>
          <w:i/>
          <w:iCs/>
        </w:rPr>
        <w:t>promover</w:t>
      </w:r>
      <w:r>
        <w:t xml:space="preserve">. Efetivamente, assim procedeu Jesus com a mulher samaritana (cf. </w:t>
      </w:r>
      <w:proofErr w:type="spellStart"/>
      <w:r>
        <w:rPr>
          <w:i/>
          <w:iCs/>
        </w:rPr>
        <w:t>Jo</w:t>
      </w:r>
      <w:proofErr w:type="spellEnd"/>
      <w:r>
        <w:t xml:space="preserve"> 4, 1-30). O Senhor aproxima-Se, escuta-a, fala-lhe ao coração, para então a guiar até à verdade e torná-la anunciadora da boa nova: «Vinde ver um homem que me disse tudo o que eu fiz! Não será Ele o Messias?» (4, 29). Por vezes, o ímpeto de servir os outros impede-nos de ver a sua riqueza íntima. Se queremos verdadeiramente promover as pessoas a quem oferecemos ajuda, devemos coenvolvê-las e torná-las protagonistas da sua promoção. A pandemia recordou-nos como é essencial a corresponsabilidade, pois só foi possível enfrentar a crise com a contribuição de todos, mesmo de categorias frequentemente subestimadas. Devemos «encontrar a coragem de abrir espaços onde todos possam sentir-se chamados e permitir novas formas de hospitalidade, de fraternidade e de solidariedade» (Francisco, </w:t>
      </w:r>
      <w:hyperlink r:id="rId12" w:history="1">
        <w:r>
          <w:rPr>
            <w:rStyle w:val="Hiperligao"/>
            <w:i/>
            <w:iCs/>
          </w:rPr>
          <w:t>Meditação na Praça de São Pedro</w:t>
        </w:r>
      </w:hyperlink>
      <w:r>
        <w:t xml:space="preserve">, 27/III/2020). </w:t>
      </w:r>
    </w:p>
    <w:p w14:paraId="00EBD11F" w14:textId="59F61B70" w:rsidR="006C42D3" w:rsidRDefault="006C42D3" w:rsidP="00F238C4">
      <w:pPr>
        <w:pStyle w:val="NormalWeb"/>
        <w:jc w:val="both"/>
      </w:pPr>
      <w:r>
        <w:t xml:space="preserve">É necessário </w:t>
      </w:r>
      <w:r w:rsidRPr="00E8608A">
        <w:rPr>
          <w:b/>
          <w:bCs/>
          <w:i/>
          <w:iCs/>
        </w:rPr>
        <w:t>colaborar</w:t>
      </w:r>
      <w:r w:rsidRPr="00E8608A">
        <w:rPr>
          <w:b/>
          <w:bCs/>
        </w:rPr>
        <w:t xml:space="preserve"> para </w:t>
      </w:r>
      <w:r w:rsidRPr="00E8608A">
        <w:rPr>
          <w:b/>
          <w:bCs/>
          <w:i/>
          <w:iCs/>
        </w:rPr>
        <w:t>construir</w:t>
      </w:r>
      <w:r>
        <w:t>. Isto mesmo recomenda o apóstolo Paulo à comunidade de Corinto:</w:t>
      </w:r>
      <w:r w:rsidR="00E8608A">
        <w:t xml:space="preserve"> </w:t>
      </w:r>
      <w:r>
        <w:t>«Peço-vos, irmãos, em nome de Nosso Senhor Jesus Cristo, que estejais todos de acordo e que não haja divisões entre vós; permanecei unidos num mesmo espírito e num mesmo pensamento» (</w:t>
      </w:r>
      <w:r>
        <w:rPr>
          <w:i/>
          <w:iCs/>
        </w:rPr>
        <w:t>1 Cor</w:t>
      </w:r>
      <w:r>
        <w:t xml:space="preserve"> 1, 10). A construção do Reino de Deus é um compromisso comum a todos os cristãos e, para isso, é necessário que aprendamos a colaborar, sem nos deixarmos tentar por invejas, discórdias e divisões. No contexto atual, não posso deixar de reiterar que «este não é tempo para egoísmos, pois o desafio que enfrentamos nos une a todos e não faz distinção de pessoas» (Francisco, </w:t>
      </w:r>
      <w:hyperlink r:id="rId13" w:history="1">
        <w:r>
          <w:rPr>
            <w:rStyle w:val="Hiperligao"/>
            <w:i/>
            <w:iCs/>
          </w:rPr>
          <w:t xml:space="preserve">Mensagem Urbi </w:t>
        </w:r>
        <w:proofErr w:type="spellStart"/>
        <w:r>
          <w:rPr>
            <w:rStyle w:val="Hiperligao"/>
            <w:i/>
            <w:iCs/>
          </w:rPr>
          <w:t>et</w:t>
        </w:r>
        <w:proofErr w:type="spellEnd"/>
        <w:r>
          <w:rPr>
            <w:rStyle w:val="Hiperligao"/>
            <w:i/>
            <w:iCs/>
          </w:rPr>
          <w:t xml:space="preserve"> Orbi</w:t>
        </w:r>
      </w:hyperlink>
      <w:r>
        <w:t>, 12/IV/2020). Para salvaguardar a Casa Comum e torná-la cada vez mais parecida com o plano original de Deus, devemos empenhar-nos em garantir a cooperação internacional, a solidariedade global e o compromisso local, sem deixar ninguém de fora.</w:t>
      </w:r>
    </w:p>
    <w:p w14:paraId="71C2456F" w14:textId="77777777" w:rsidR="006C42D3" w:rsidRDefault="006C42D3" w:rsidP="00F238C4">
      <w:pPr>
        <w:pStyle w:val="NormalWeb"/>
        <w:jc w:val="both"/>
      </w:pPr>
      <w:r>
        <w:t>Quero concluir com uma oração inspirada no exemplo de São José, particularmente quando foi forçado a fugir para o Egito a fim de salvar o Menino:</w:t>
      </w:r>
    </w:p>
    <w:p w14:paraId="44EEB5DA" w14:textId="77777777" w:rsidR="006C42D3" w:rsidRDefault="006C42D3" w:rsidP="00F238C4">
      <w:pPr>
        <w:pStyle w:val="NormalWeb"/>
        <w:jc w:val="both"/>
      </w:pPr>
      <w:r>
        <w:rPr>
          <w:i/>
          <w:iCs/>
        </w:rPr>
        <w:t>«Pai, confiastes a São José o que tínheis de mais precioso: o Menino Jesus e sua mãe, para os proteger de perigos e ameaças dos malvados.</w:t>
      </w:r>
    </w:p>
    <w:p w14:paraId="14C33B3F" w14:textId="77777777" w:rsidR="006C42D3" w:rsidRDefault="006C42D3" w:rsidP="00F238C4">
      <w:pPr>
        <w:pStyle w:val="NormalWeb"/>
        <w:jc w:val="both"/>
      </w:pPr>
      <w:r>
        <w:rPr>
          <w:i/>
          <w:iCs/>
        </w:rPr>
        <w:t>Concedei-nos, também a nós, a graça de experimentar a sua proteção e ajuda. Tendo ele provado o sofrimento de quem foge por causa do ódio dos poderosos, fazei que possa confortar e proteger todos os irmãos e irmãs que, forçados por guerras, pobreza e carências, deixam a sua casa e a sua terra a fim de se lançarem ao caminho como refugiados rumo a lugares mais seguros.</w:t>
      </w:r>
    </w:p>
    <w:p w14:paraId="20C4AB91" w14:textId="77777777" w:rsidR="006C42D3" w:rsidRDefault="006C42D3" w:rsidP="00F238C4">
      <w:pPr>
        <w:pStyle w:val="NormalWeb"/>
        <w:jc w:val="both"/>
      </w:pPr>
      <w:r>
        <w:rPr>
          <w:i/>
          <w:iCs/>
        </w:rPr>
        <w:t>Ajudai-os, pela sua intercessão, a terem força para prosseguir, conforto na tristeza, coragem na provação.</w:t>
      </w:r>
    </w:p>
    <w:p w14:paraId="33F69EB0" w14:textId="77777777" w:rsidR="006C42D3" w:rsidRDefault="006C42D3" w:rsidP="00F238C4">
      <w:pPr>
        <w:pStyle w:val="NormalWeb"/>
        <w:jc w:val="both"/>
      </w:pPr>
      <w:r>
        <w:rPr>
          <w:i/>
          <w:iCs/>
        </w:rPr>
        <w:lastRenderedPageBreak/>
        <w:t>Dai a quem os recebe um pouco da ternura deste pai justo e sábio, que amou Jesus como um verdadeiro filho e amparou Maria ao longo do caminho.</w:t>
      </w:r>
    </w:p>
    <w:p w14:paraId="17328495" w14:textId="77777777" w:rsidR="006C42D3" w:rsidRDefault="006C42D3" w:rsidP="00F238C4">
      <w:pPr>
        <w:pStyle w:val="NormalWeb"/>
        <w:jc w:val="both"/>
      </w:pPr>
      <w:r>
        <w:rPr>
          <w:i/>
          <w:iCs/>
        </w:rPr>
        <w:t>Ele, que ganhou o pão com o trabalho das suas mãos, possa prover àqueles a quem a vida tudo levou, dando-lhes a dignidade dum trabalho e a serenidade duma casa.</w:t>
      </w:r>
    </w:p>
    <w:p w14:paraId="0814F5EA" w14:textId="77777777" w:rsidR="006C42D3" w:rsidRDefault="006C42D3" w:rsidP="00F238C4">
      <w:pPr>
        <w:pStyle w:val="NormalWeb"/>
        <w:jc w:val="both"/>
      </w:pPr>
      <w:proofErr w:type="gramStart"/>
      <w:r>
        <w:rPr>
          <w:i/>
          <w:iCs/>
        </w:rPr>
        <w:t>Nós Vo-lo</w:t>
      </w:r>
      <w:proofErr w:type="gramEnd"/>
      <w:r>
        <w:rPr>
          <w:i/>
          <w:iCs/>
        </w:rPr>
        <w:t xml:space="preserve"> pedimos por Jesus Cristo, vosso Filho, que São José salvou fugindo para o Egito, e por intercessão da Virgem Maria, a quem ele amou como esposo fiel segundo a vossa vontade. </w:t>
      </w:r>
      <w:proofErr w:type="spellStart"/>
      <w:r>
        <w:rPr>
          <w:i/>
          <w:iCs/>
        </w:rPr>
        <w:t>Amen</w:t>
      </w:r>
      <w:proofErr w:type="spellEnd"/>
      <w:r>
        <w:rPr>
          <w:i/>
          <w:iCs/>
        </w:rPr>
        <w:t>».</w:t>
      </w:r>
    </w:p>
    <w:p w14:paraId="272AC4D0" w14:textId="77777777" w:rsidR="006C42D3" w:rsidRDefault="006C42D3" w:rsidP="00F238C4">
      <w:pPr>
        <w:pStyle w:val="NormalWeb"/>
        <w:jc w:val="both"/>
      </w:pPr>
      <w:r>
        <w:t xml:space="preserve">Roma, em São João de </w:t>
      </w:r>
      <w:proofErr w:type="spellStart"/>
      <w:r>
        <w:t>Latrão</w:t>
      </w:r>
      <w:proofErr w:type="spellEnd"/>
      <w:r>
        <w:t>, na Memória de Nossa Senhora de Fátima, 13 de maio de 2020.</w:t>
      </w:r>
    </w:p>
    <w:p w14:paraId="2ECD18E2" w14:textId="77777777" w:rsidR="006C42D3" w:rsidRDefault="006C42D3" w:rsidP="006C42D3">
      <w:pPr>
        <w:pStyle w:val="NormalWeb"/>
      </w:pPr>
      <w:r>
        <w:t> </w:t>
      </w:r>
    </w:p>
    <w:p w14:paraId="0D406E38" w14:textId="77777777" w:rsidR="006C42D3" w:rsidRDefault="006C42D3" w:rsidP="006C42D3">
      <w:pPr>
        <w:pStyle w:val="NormalWeb"/>
        <w:jc w:val="center"/>
      </w:pPr>
      <w:r>
        <w:rPr>
          <w:b/>
          <w:bCs/>
        </w:rPr>
        <w:t>Francisco</w:t>
      </w:r>
    </w:p>
    <w:p w14:paraId="35663628" w14:textId="77777777" w:rsidR="00B02AC7" w:rsidRDefault="00E8608A"/>
    <w:sectPr w:rsidR="00B02A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D3"/>
    <w:rsid w:val="001C40DB"/>
    <w:rsid w:val="002C2AC1"/>
    <w:rsid w:val="00362FD7"/>
    <w:rsid w:val="006C42D3"/>
    <w:rsid w:val="00862D98"/>
    <w:rsid w:val="00CD7E78"/>
    <w:rsid w:val="00E8608A"/>
    <w:rsid w:val="00F238C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0D4A"/>
  <w15:chartTrackingRefBased/>
  <w15:docId w15:val="{E3EEEAF5-D9C6-47B2-B99D-A664FAE7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C42D3"/>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semiHidden/>
    <w:unhideWhenUsed/>
    <w:rsid w:val="006C42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7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content/pius-xii/la/apost_constitutions/documents/hf_p-xii_apc_19520801_exsul-familia.html" TargetMode="External"/><Relationship Id="rId13" Type="http://schemas.openxmlformats.org/officeDocument/2006/relationships/hyperlink" Target="http://w2.vatican.va/content/francesco/pt/messages/urbi/documents/papa-francesco_20200412_urbi-et-orbi-pasqua.html" TargetMode="External"/><Relationship Id="rId3" Type="http://schemas.openxmlformats.org/officeDocument/2006/relationships/webSettings" Target="webSettings.xml"/><Relationship Id="rId7" Type="http://schemas.openxmlformats.org/officeDocument/2006/relationships/hyperlink" Target="http://w2.vatican.va/content/francesco/pt/messages/urbi/documents/papa-francesco_20200412_urbi-et-orbi-pasqua.html" TargetMode="External"/><Relationship Id="rId12" Type="http://schemas.openxmlformats.org/officeDocument/2006/relationships/hyperlink" Target="http://w2.vatican.va/content/francesco/pt/events/event.dir.html/content/vaticanevents/pt/2020/3/27/uniti-in-preghier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umandevelopment.va/it.html" TargetMode="External"/><Relationship Id="rId11" Type="http://schemas.openxmlformats.org/officeDocument/2006/relationships/hyperlink" Target="http://www.vatican.va/content/francesco/pt/messages/migration/documents/papa-francesco_20170815_world-migrants-day-2018.html" TargetMode="External"/><Relationship Id="rId5" Type="http://schemas.openxmlformats.org/officeDocument/2006/relationships/hyperlink" Target="https://migrants-refugees.va/pt/" TargetMode="External"/><Relationship Id="rId15" Type="http://schemas.openxmlformats.org/officeDocument/2006/relationships/theme" Target="theme/theme1.xml"/><Relationship Id="rId10" Type="http://schemas.openxmlformats.org/officeDocument/2006/relationships/hyperlink" Target="http://www.vatican.va/content/francesco/pt/homilies/2019/documents/papa-francesco_20190215_omelia-sacrofano.html" TargetMode="External"/><Relationship Id="rId4" Type="http://schemas.openxmlformats.org/officeDocument/2006/relationships/hyperlink" Target="http://w2.vatican.va/content/francesco/pt/speeches/2020/january/documents/papa-francesco_20200109_corpo-diplomatico.html" TargetMode="External"/><Relationship Id="rId9" Type="http://schemas.openxmlformats.org/officeDocument/2006/relationships/hyperlink" Target="http://www.vatican.va/content/francesco/pt/angelus/2013/documents/papa-francesco_angelus_20131229.htm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1804</Words>
  <Characters>9742</Characters>
  <Application>Microsoft Office Word</Application>
  <DocSecurity>0</DocSecurity>
  <Lines>81</Lines>
  <Paragraphs>23</Paragraphs>
  <ScaleCrop>false</ScaleCrop>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5</cp:revision>
  <dcterms:created xsi:type="dcterms:W3CDTF">2020-08-03T17:51:00Z</dcterms:created>
  <dcterms:modified xsi:type="dcterms:W3CDTF">2020-08-05T17:50:00Z</dcterms:modified>
</cp:coreProperties>
</file>